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12F" w:rsidRDefault="00496B63">
      <w:pPr>
        <w:spacing w:line="360" w:lineRule="auto"/>
        <w:jc w:val="right"/>
      </w:pPr>
      <w:proofErr w:type="gramStart"/>
      <w:r>
        <w:rPr>
          <w:rFonts w:ascii="Cambria Bold" w:hAnsi="Cambria Bold"/>
          <w:b/>
          <w:sz w:val="24"/>
        </w:rPr>
        <w:t>Anexa nr.</w:t>
      </w:r>
      <w:proofErr w:type="gramEnd"/>
      <w:r>
        <w:rPr>
          <w:rFonts w:ascii="Cambria Bold" w:hAnsi="Cambria Bold"/>
          <w:b/>
          <w:sz w:val="24"/>
        </w:rPr>
        <w:t xml:space="preserve"> 15</w:t>
      </w:r>
    </w:p>
    <w:p w:rsidR="0031112F" w:rsidRDefault="00496B63">
      <w:pPr>
        <w:spacing w:line="360" w:lineRule="auto"/>
      </w:pPr>
      <w:r>
        <w:rPr>
          <w:rFonts w:ascii="Cambria Bold Italic" w:hAnsi="Cambria Bold Italic"/>
          <w:b/>
          <w:i/>
          <w:sz w:val="29"/>
        </w:rPr>
        <w:t>F1 - Fișa de verificare a criteriilor de eligibilitate și de selecție locale</w:t>
      </w:r>
    </w:p>
    <w:p w:rsidR="0031112F" w:rsidRDefault="00496B63">
      <w:pPr>
        <w:spacing w:line="60" w:lineRule="auto"/>
        <w:ind w:firstLine="493"/>
      </w:pPr>
      <w:r>
        <w:rPr>
          <w:rFonts w:ascii="Cambria" w:hAnsi="Cambria"/>
          <w:sz w:val="24"/>
        </w:rPr>
        <w:t> </w:t>
      </w:r>
    </w:p>
    <w:p w:rsidR="0031112F" w:rsidRDefault="00496B63">
      <w:pPr>
        <w:spacing w:line="264" w:lineRule="auto"/>
      </w:pPr>
      <w:r>
        <w:rPr>
          <w:rFonts w:ascii="Cambria" w:hAnsi="Cambria"/>
          <w:sz w:val="24"/>
        </w:rPr>
        <w:t>Nr. autorizație GAL </w:t>
      </w:r>
      <w:r>
        <w:rPr>
          <w:rFonts w:ascii="Cambria Bold" w:hAnsi="Cambria Bold"/>
          <w:b/>
          <w:sz w:val="24"/>
        </w:rPr>
        <w:t>69</w:t>
      </w:r>
    </w:p>
    <w:p w:rsidR="0031112F" w:rsidRDefault="00496B63">
      <w:pPr>
        <w:spacing w:line="264" w:lineRule="auto"/>
      </w:pPr>
      <w:r>
        <w:rPr>
          <w:rFonts w:ascii="Cambria" w:hAnsi="Cambria"/>
          <w:sz w:val="24"/>
        </w:rPr>
        <w:t>Denumire parteneriat/GAL </w:t>
      </w:r>
      <w:r>
        <w:rPr>
          <w:rFonts w:ascii="Cambria Bold" w:hAnsi="Cambria Bold"/>
          <w:b/>
          <w:sz w:val="24"/>
        </w:rPr>
        <w:t>ASOCIATIA SAMUS POROLISSUM</w:t>
      </w:r>
    </w:p>
    <w:p w:rsidR="0031112F" w:rsidRDefault="00496B63">
      <w:pPr>
        <w:spacing w:line="264" w:lineRule="auto"/>
      </w:pPr>
      <w:r>
        <w:rPr>
          <w:rFonts w:ascii="Cambria" w:hAnsi="Cambria"/>
          <w:sz w:val="24"/>
        </w:rPr>
        <w:t>Denumire intervenție </w:t>
      </w:r>
      <w:r>
        <w:rPr>
          <w:rFonts w:ascii="Cambria Bold" w:hAnsi="Cambria Bold"/>
          <w:b/>
          <w:sz w:val="24"/>
        </w:rPr>
        <w:t>I5: INVESTIȚII ÎN INFRASTRUCTURA LOCALĂ ȘI SERVICII DESTINATE COMUNITĂȚII</w:t>
      </w:r>
    </w:p>
    <w:p w:rsidR="0031112F" w:rsidRDefault="00496B63">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31112F" w:rsidRDefault="00496B63">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31112F" w:rsidRDefault="00496B63">
      <w:pPr>
        <w:spacing w:line="264" w:lineRule="auto"/>
      </w:pPr>
      <w:r>
        <w:rPr>
          <w:rFonts w:ascii="Cambria" w:hAnsi="Cambria"/>
          <w:sz w:val="24"/>
        </w:rPr>
        <w:t>Solicitantul </w:t>
      </w:r>
      <w:r>
        <w:rPr>
          <w:rFonts w:ascii="Cambria" w:hAnsi="Cambria"/>
          <w:color w:val="8F8F8F"/>
          <w:sz w:val="24"/>
        </w:rPr>
        <w:t>_ _ _ _ _ _ _ _ _ _ _ _ _ _ _ _ _ _ _ _ _ _ _ _ _ _ _ _ _ _ _ _ _ _ _ _ _ _ _ _ _ _ _ _</w:t>
      </w:r>
    </w:p>
    <w:p w:rsidR="0031112F" w:rsidRDefault="00496B63">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31112F" w:rsidRDefault="00496B63">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31112F" w:rsidRDefault="00496B63">
      <w:pPr>
        <w:spacing w:line="264" w:lineRule="auto"/>
      </w:pPr>
      <w:r>
        <w:rPr>
          <w:rFonts w:ascii="Cambria" w:hAnsi="Cambria"/>
          <w:sz w:val="24"/>
        </w:rPr>
        <w:t>Valoarea totală a proiectului </w:t>
      </w:r>
      <w:r>
        <w:rPr>
          <w:rFonts w:ascii="Cambria" w:hAnsi="Cambria"/>
          <w:color w:val="8F8F8F"/>
          <w:sz w:val="24"/>
        </w:rPr>
        <w:t>_ _ _ _ _ _ _ _ _ _ _ _ _ _ _ _ _ _ _ _ _ _ _ _ _ _ _ _ _ _ _ _</w:t>
      </w:r>
    </w:p>
    <w:p w:rsidR="0031112F" w:rsidRDefault="00496B63">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tblPr>
      <w:tblGrid>
        <w:gridCol w:w="596"/>
        <w:gridCol w:w="5569"/>
        <w:gridCol w:w="809"/>
        <w:gridCol w:w="811"/>
        <w:gridCol w:w="1665"/>
      </w:tblGrid>
      <w:tr w:rsidR="0031112F" w:rsidTr="003C3F12">
        <w:tc>
          <w:tcPr>
            <w:tcW w:w="315" w:type="pct"/>
            <w:shd w:val="clear" w:color="auto" w:fill="214F7D"/>
            <w:vAlign w:val="center"/>
          </w:tcPr>
          <w:p w:rsidR="0031112F" w:rsidRDefault="00496B63">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2947" w:type="pct"/>
            <w:shd w:val="clear" w:color="auto" w:fill="214F7D"/>
            <w:vAlign w:val="center"/>
          </w:tcPr>
          <w:p w:rsidR="0031112F" w:rsidRDefault="00496B63">
            <w:r>
              <w:rPr>
                <w:rFonts w:ascii="Cambria Bold" w:hAnsi="Cambria Bold"/>
                <w:b/>
                <w:color w:val="FFFFFF"/>
                <w:sz w:val="24"/>
              </w:rPr>
              <w:t>Criteriu de eligibilitate</w:t>
            </w:r>
          </w:p>
        </w:tc>
        <w:tc>
          <w:tcPr>
            <w:tcW w:w="428" w:type="pct"/>
            <w:shd w:val="clear" w:color="auto" w:fill="214F7D"/>
            <w:vAlign w:val="center"/>
          </w:tcPr>
          <w:p w:rsidR="0031112F" w:rsidRDefault="00496B63">
            <w:pPr>
              <w:keepNext/>
              <w:jc w:val="center"/>
            </w:pPr>
            <w:r>
              <w:rPr>
                <w:rFonts w:ascii="Cambria Bold" w:hAnsi="Cambria Bold"/>
                <w:b/>
                <w:color w:val="FFFFFF"/>
                <w:sz w:val="24"/>
              </w:rPr>
              <w:t>DA</w:t>
            </w:r>
          </w:p>
        </w:tc>
        <w:tc>
          <w:tcPr>
            <w:tcW w:w="429" w:type="pct"/>
            <w:shd w:val="clear" w:color="auto" w:fill="214F7D"/>
            <w:vAlign w:val="center"/>
          </w:tcPr>
          <w:p w:rsidR="0031112F" w:rsidRDefault="00496B63">
            <w:pPr>
              <w:keepNext/>
              <w:jc w:val="center"/>
            </w:pPr>
            <w:r>
              <w:rPr>
                <w:rFonts w:ascii="Cambria Bold" w:hAnsi="Cambria Bold"/>
                <w:b/>
                <w:color w:val="FFFFFF"/>
                <w:sz w:val="24"/>
              </w:rPr>
              <w:t>NU</w:t>
            </w:r>
          </w:p>
        </w:tc>
        <w:tc>
          <w:tcPr>
            <w:tcW w:w="881" w:type="pct"/>
            <w:shd w:val="clear" w:color="auto" w:fill="214F7D"/>
            <w:vAlign w:val="center"/>
          </w:tcPr>
          <w:p w:rsidR="0031112F" w:rsidRDefault="00496B63">
            <w:r>
              <w:rPr>
                <w:rFonts w:ascii="Cambria Bold" w:hAnsi="Cambria Bold"/>
                <w:b/>
                <w:color w:val="FFFFFF"/>
                <w:sz w:val="24"/>
              </w:rPr>
              <w:t>Observații / Justificări</w:t>
            </w:r>
          </w:p>
        </w:tc>
      </w:tr>
      <w:tr w:rsidR="0031112F">
        <w:trPr>
          <w:trHeight w:val="2700"/>
        </w:trPr>
        <w:tc>
          <w:tcPr>
            <w:tcW w:w="0" w:type="auto"/>
            <w:gridSpan w:val="5"/>
            <w:shd w:val="clear" w:color="auto" w:fill="757575"/>
            <w:vAlign w:val="center"/>
          </w:tcPr>
          <w:p w:rsidR="0031112F" w:rsidRDefault="00496B63">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și se va menționa acest aspect la rubrica,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xml:space="preserve"> Criteriul este îndeplinit ca urmare </w:t>
            </w:r>
            <w:proofErr w:type="gramStart"/>
            <w:r>
              <w:rPr>
                <w:rFonts w:ascii="Cambria Bold" w:hAnsi="Cambria Bold"/>
                <w:b/>
                <w:color w:val="FFFFFF"/>
                <w:sz w:val="24"/>
              </w:rPr>
              <w:t>a</w:t>
            </w:r>
            <w:proofErr w:type="gramEnd"/>
            <w:r>
              <w:rPr>
                <w:rFonts w:ascii="Cambria Bold" w:hAnsi="Cambria Bold"/>
                <w:b/>
                <w:color w:val="FFFFFF"/>
                <w:sz w:val="24"/>
              </w:rPr>
              <w:t xml:space="preserve"> răspunsului la solicitarea de clarificări </w:t>
            </w:r>
            <w:r>
              <w:rPr>
                <w:rFonts w:ascii="Cambria" w:hAnsi="Cambria"/>
                <w:color w:val="FFFFFF"/>
                <w:sz w:val="24"/>
              </w:rPr>
              <w:t>și se va bifa</w:t>
            </w:r>
            <w:r>
              <w:rPr>
                <w:rFonts w:ascii="Cambria Bold" w:hAnsi="Cambria Bold"/>
                <w:b/>
                <w:color w:val="FFFFFF"/>
                <w:sz w:val="24"/>
              </w:rPr>
              <w:t> DA</w:t>
            </w:r>
            <w:r>
              <w:rPr>
                <w:rFonts w:ascii="Cambria" w:hAnsi="Cambria"/>
                <w:color w:val="FFFFFF"/>
                <w:sz w:val="24"/>
              </w:rPr>
              <w:t>.</w:t>
            </w:r>
          </w:p>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t>EG 1</w:t>
            </w:r>
          </w:p>
        </w:tc>
        <w:tc>
          <w:tcPr>
            <w:tcW w:w="2947" w:type="pct"/>
            <w:vAlign w:val="center"/>
          </w:tcPr>
          <w:p w:rsidR="0031112F" w:rsidRDefault="00496B63">
            <w:r>
              <w:rPr>
                <w:rFonts w:ascii="Cambria Bold" w:hAnsi="Cambria Bold"/>
                <w:b/>
                <w:color w:val="1B4167"/>
                <w:sz w:val="24"/>
              </w:rPr>
              <w:t>Investiția trebuie să demonstreze necesitatea, oportunitatea și potențialul economic al acesteia</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sidP="003C3F12">
            <w:r>
              <w:rPr>
                <w:rFonts w:ascii="Cambria" w:hAnsi="Cambria"/>
                <w:sz w:val="24"/>
              </w:rPr>
              <w:t>Documente obligatorii verificate: </w:t>
            </w:r>
          </w:p>
          <w:p w:rsidR="0031112F" w:rsidRDefault="00496B63" w:rsidP="003C3F12">
            <w:r>
              <w:rPr>
                <w:rFonts w:ascii="Cambria" w:hAnsi="Cambria"/>
                <w:sz w:val="24"/>
              </w:rPr>
              <w:t>1. CF/SF/MJ/DALI</w:t>
            </w:r>
          </w:p>
          <w:p w:rsidR="0031112F" w:rsidRDefault="00496B63" w:rsidP="003C3F12">
            <w:r>
              <w:rPr>
                <w:rFonts w:ascii="Cambria" w:hAnsi="Cambria"/>
                <w:sz w:val="24"/>
              </w:rPr>
              <w:t>2. Hotărâre de Consiliu Local / Hotărârile de Consiliu Local (în cazul ADI)/ Hotărârea Adunarii Generale a ONG pentru implementarea proiectului</w:t>
            </w:r>
          </w:p>
          <w:p w:rsidR="0031112F" w:rsidRDefault="00496B63" w:rsidP="003C3F12">
            <w:r>
              <w:rPr>
                <w:rFonts w:ascii="Cambria" w:hAnsi="Cambria"/>
                <w:sz w:val="24"/>
              </w:rPr>
              <w:t>PUNCTE DE VERIFICAT IN DOCUMENTE</w:t>
            </w:r>
          </w:p>
          <w:p w:rsidR="0031112F" w:rsidRDefault="00496B63" w:rsidP="003C3F12">
            <w:r>
              <w:rPr>
                <w:rFonts w:ascii="Cambria" w:hAnsi="Cambria"/>
                <w:sz w:val="24"/>
              </w:rPr>
              <w:lastRenderedPageBreak/>
              <w:t>Se verifica doar in cazul proiectelor care nu urmăresc un rezultat economic ci au scop de utilitate publică depuse de beneficiari publici</w:t>
            </w:r>
          </w:p>
          <w:p w:rsidR="0031112F" w:rsidRDefault="00496B63" w:rsidP="003C3F12">
            <w:r>
              <w:rPr>
                <w:rFonts w:ascii="Cambria" w:hAnsi="Cambria"/>
                <w:sz w:val="24"/>
              </w:rPr>
              <w:t xml:space="preserve">Expertul verifică în baza informaţiilor din Cererea de Finanțare/Studiul de Fezabilitate/Memoriul Justificativ/Documentația de Avizare a Lucrărilor de Intervenții și Hotărârea Consiliului Local/ Consiliilor Locale (în cazul ADI)/ Hotărârea Adunarii Generale </w:t>
            </w:r>
            <w:proofErr w:type="gramStart"/>
            <w:r>
              <w:rPr>
                <w:rFonts w:ascii="Cambria" w:hAnsi="Cambria"/>
                <w:sz w:val="24"/>
              </w:rPr>
              <w:t>a</w:t>
            </w:r>
            <w:proofErr w:type="gramEnd"/>
            <w:r>
              <w:rPr>
                <w:rFonts w:ascii="Cambria" w:hAnsi="Cambria"/>
                <w:sz w:val="24"/>
              </w:rPr>
              <w:t xml:space="preserve"> ONG pentru implementarea proiectului/etc necesitatea, oportunitatea și potențialul economic al investiției.</w:t>
            </w:r>
          </w:p>
          <w:p w:rsidR="0031112F" w:rsidRDefault="00496B63" w:rsidP="003C3F12">
            <w:r>
              <w:rPr>
                <w:rFonts w:ascii="Cambria" w:hAnsi="Cambria"/>
                <w:sz w:val="24"/>
              </w:rPr>
              <w:t>În cazul în care se constată că același beneficiar are depuse în alte sesiuni anterioare mai multe proiecte pentru același tip de investiție care vizează infrastructura socială/educațională expertul solicită clarificări suplimentare care să demonstreze necesitatea și oportunitatea realizării investiției.</w:t>
            </w:r>
          </w:p>
          <w:p w:rsidR="0031112F" w:rsidRDefault="00496B63" w:rsidP="003C3F12">
            <w:r>
              <w:rPr>
                <w:rFonts w:ascii="Cambria" w:hAnsi="Cambria"/>
                <w:sz w:val="24"/>
              </w:rPr>
              <w:t>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lastRenderedPageBreak/>
              <w:t>EG 2</w:t>
            </w:r>
          </w:p>
        </w:tc>
        <w:tc>
          <w:tcPr>
            <w:tcW w:w="2947" w:type="pct"/>
            <w:vAlign w:val="center"/>
          </w:tcPr>
          <w:p w:rsidR="0031112F" w:rsidRDefault="00496B63">
            <w:r>
              <w:rPr>
                <w:rFonts w:ascii="Cambria Bold" w:hAnsi="Cambria Bold"/>
                <w:b/>
                <w:color w:val="1B4167"/>
                <w:sz w:val="24"/>
              </w:rPr>
              <w:t>Investiția trebuie să respecte Planul Urbanistic General în vigoare;</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Cererea de finanțare -secțiunea E2.1</w:t>
            </w:r>
          </w:p>
          <w:p w:rsidR="0031112F" w:rsidRDefault="00496B63" w:rsidP="003C3F12">
            <w:r>
              <w:rPr>
                <w:rFonts w:ascii="Cambria" w:hAnsi="Cambria"/>
                <w:sz w:val="24"/>
              </w:rPr>
              <w:t>- Certificatul de Urbanism eliberat în temeiul reglementărilor Documentaţiei de urbanism faza PUG: SAU</w:t>
            </w:r>
          </w:p>
          <w:p w:rsidR="0031112F" w:rsidRDefault="00496B63" w:rsidP="003C3F12">
            <w:r>
              <w:rPr>
                <w:rFonts w:ascii="Cambria" w:hAnsi="Cambria"/>
                <w:sz w:val="24"/>
              </w:rPr>
              <w:t>- Certificatul de Urbanism eliberat în temeiul reglementărilor Documentaţiei de urbanism faza PUZ.</w:t>
            </w:r>
          </w:p>
          <w:p w:rsidR="0031112F" w:rsidRDefault="00496B63" w:rsidP="003C3F12">
            <w:r>
              <w:rPr>
                <w:rFonts w:ascii="Cambria Bold" w:hAnsi="Cambria Bold"/>
                <w:b/>
                <w:sz w:val="24"/>
              </w:rPr>
              <w:t>PUNCTE DE VERIFICAT IN DOCUMENTE</w:t>
            </w:r>
          </w:p>
          <w:p w:rsidR="0031112F" w:rsidRDefault="00496B63" w:rsidP="003C3F12">
            <w:r>
              <w:rPr>
                <w:rFonts w:ascii="Cambria" w:hAnsi="Cambria"/>
                <w:sz w:val="24"/>
              </w:rPr>
              <w:t xml:space="preserve">Expertul verifică în baza informaţiilor din Certificatului de Urbanism, valabil la data depunerii Cererii de finanțare, dacă investiţia respectă Planul Urbanistic General Expertul verifică dacă: -investiția respectă toate specificațiile din Certificatul de Urbanism eliberat în temeiul reglementarilor </w:t>
            </w:r>
            <w:r>
              <w:rPr>
                <w:rFonts w:ascii="Cambria" w:hAnsi="Cambria"/>
                <w:sz w:val="24"/>
              </w:rPr>
              <w:lastRenderedPageBreak/>
              <w:t>Documentației de urbanism faza PUG: sau -în situația în care investiția propusă prin proiect nu se regăsește în PUG, solicitantul va depune Certificatul de Urbanism eliberat în temeiul reglementarilor Documentației de urbanism faza PUZ. Dacă verificarea documentelorconfirmă faptul că investiția respectă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lastRenderedPageBreak/>
              <w:t>EG 3</w:t>
            </w:r>
          </w:p>
        </w:tc>
        <w:tc>
          <w:tcPr>
            <w:tcW w:w="2947" w:type="pct"/>
            <w:vAlign w:val="center"/>
          </w:tcPr>
          <w:p w:rsidR="0031112F" w:rsidRDefault="00496B63">
            <w:r>
              <w:rPr>
                <w:rFonts w:ascii="Cambria Bold" w:hAnsi="Cambria Bold"/>
                <w:b/>
                <w:color w:val="1B4167"/>
                <w:sz w:val="24"/>
              </w:rPr>
              <w:t>Investiția va fi precedată de o evaluare a impactului preconizat asupra mediului dacă aceasta poate avea efecte negative asupra mediului</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sidP="003C3F12">
            <w:r>
              <w:rPr>
                <w:rFonts w:ascii="Cambria" w:hAnsi="Cambria"/>
                <w:sz w:val="24"/>
              </w:rPr>
              <w:t>Documente obligatorii verificate:</w:t>
            </w:r>
          </w:p>
          <w:p w:rsidR="0031112F" w:rsidRDefault="00496B63" w:rsidP="003C3F12">
            <w:r>
              <w:rPr>
                <w:rFonts w:ascii="Cambria" w:hAnsi="Cambria"/>
                <w:sz w:val="24"/>
              </w:rPr>
              <w:t>Document final emis de Autoritatea Competentă de Mediu pentru investiția propusă (Clasarea notificării / Decizia etapei de încadrare, ca document final/Acord de mediu, emis de autoritatea teritorială competentă de protecția mediului conform Legii nr. 292/2018, cu modificările și completările ulterioare);</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t>EG 4</w:t>
            </w:r>
          </w:p>
        </w:tc>
        <w:tc>
          <w:tcPr>
            <w:tcW w:w="2947" w:type="pct"/>
            <w:vAlign w:val="center"/>
          </w:tcPr>
          <w:p w:rsidR="0031112F" w:rsidRDefault="00496B63">
            <w:r>
              <w:rPr>
                <w:rFonts w:ascii="Cambria Bold" w:hAnsi="Cambria Bold"/>
                <w:b/>
                <w:color w:val="1B4167"/>
                <w:sz w:val="24"/>
              </w:rPr>
              <w:t>Investiţia trebuie să fie în corelare cu orice strategie de dezvoltare naţională/ regională/judeţeană/locală aprobată, corespunzătoare domeniului de investiţii</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Cererea de finanțare - secțiunea E2.1</w:t>
            </w:r>
          </w:p>
          <w:p w:rsidR="0031112F" w:rsidRDefault="00496B63" w:rsidP="003C3F12">
            <w:r>
              <w:rPr>
                <w:rFonts w:ascii="Cambria" w:hAnsi="Cambria"/>
                <w:sz w:val="24"/>
              </w:rPr>
              <w:t>- Extrasul din Strategia de dezvoltare națională / regională / județeană/locală</w:t>
            </w:r>
          </w:p>
          <w:p w:rsidR="0031112F" w:rsidRDefault="00496B63" w:rsidP="003C3F12">
            <w:r>
              <w:rPr>
                <w:rFonts w:ascii="Cambria" w:hAnsi="Cambria"/>
                <w:sz w:val="24"/>
              </w:rPr>
              <w:t>- Copia hotărârii de aprobare a strategiei</w:t>
            </w:r>
          </w:p>
          <w:p w:rsidR="0031112F" w:rsidRDefault="00496B63" w:rsidP="003C3F12">
            <w:r>
              <w:rPr>
                <w:rFonts w:ascii="Cambria Bold" w:hAnsi="Cambria Bold"/>
                <w:b/>
                <w:sz w:val="24"/>
              </w:rPr>
              <w:t>PUNCTE DE VERIFICAT IN DOCUMENTE</w:t>
            </w:r>
          </w:p>
          <w:p w:rsidR="0031112F" w:rsidRDefault="00496B63" w:rsidP="003C3F12">
            <w:r>
              <w:rPr>
                <w:rFonts w:ascii="Cambria" w:hAnsi="Cambria"/>
                <w:sz w:val="24"/>
              </w:rPr>
              <w:t>Experții verifică dacă din Extrasul din Strategie prezentat rezultă faptul că investiţia este în corelare cu orice strategie de dezvoltare națională/regională/județeană/locală aprobată, corespunzătoare domeniului de investiții.</w:t>
            </w:r>
          </w:p>
          <w:p w:rsidR="0031112F" w:rsidRDefault="00496B63" w:rsidP="003C3F12">
            <w:r>
              <w:rPr>
                <w:rFonts w:ascii="Cambria" w:hAnsi="Cambria"/>
                <w:sz w:val="24"/>
              </w:rPr>
              <w:t>Dacă în urma verificării documentelor reiese faptul că investiția se încadrează într-o strategie de dezvoltare naţională / regională / județeană/locală, expertul bifează căsuţa DA.</w:t>
            </w:r>
          </w:p>
          <w:p w:rsidR="0031112F" w:rsidRDefault="00496B63" w:rsidP="003C3F12">
            <w:r>
              <w:rPr>
                <w:rFonts w:ascii="Cambria" w:hAnsi="Cambria"/>
                <w:sz w:val="24"/>
              </w:rPr>
              <w:t xml:space="preserve">Dacă în urma verificării documentelor reiese faptul </w:t>
            </w:r>
            <w:r>
              <w:rPr>
                <w:rFonts w:ascii="Cambria" w:hAnsi="Cambria"/>
                <w:sz w:val="24"/>
              </w:rPr>
              <w:lastRenderedPageBreak/>
              <w:t>că investiţia nu se încadrează într-o strategie de dezvoltare națională / regională/ județeană/locală, expertul bifează căsuţa NU, motivează poziţia lui în liniile prevăzute în acestscop la rubrica Observaţii, iar Cererea de Finanţare va fi declarată neeligibilă.</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lastRenderedPageBreak/>
              <w:t>EG 5</w:t>
            </w:r>
          </w:p>
        </w:tc>
        <w:tc>
          <w:tcPr>
            <w:tcW w:w="2947" w:type="pct"/>
            <w:vAlign w:val="center"/>
          </w:tcPr>
          <w:p w:rsidR="0031112F" w:rsidRDefault="00496B63">
            <w:r>
              <w:rPr>
                <w:rFonts w:ascii="Cambria Bold" w:hAnsi="Cambria Bold"/>
                <w:b/>
                <w:color w:val="1B4167"/>
                <w:sz w:val="24"/>
              </w:rPr>
              <w:t>Investiția să se încadreze în tipul de sprijin prevăzut prin intervenție</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sidP="003C3F12">
            <w:r>
              <w:rPr>
                <w:rFonts w:ascii="Cambria" w:hAnsi="Cambria"/>
                <w:sz w:val="24"/>
              </w:rPr>
              <w:t> Documente obligatorii verificate:</w:t>
            </w:r>
          </w:p>
          <w:p w:rsidR="0031112F" w:rsidRDefault="00496B63" w:rsidP="003C3F12">
            <w:r>
              <w:rPr>
                <w:rFonts w:ascii="Cambria" w:hAnsi="Cambria"/>
                <w:sz w:val="24"/>
              </w:rPr>
              <w:t>- Cererea de finanțare -secțiunea E2.1</w:t>
            </w:r>
          </w:p>
          <w:p w:rsidR="0031112F" w:rsidRDefault="00496B63" w:rsidP="003C3F12">
            <w:r>
              <w:rPr>
                <w:rFonts w:ascii="Cambria" w:hAnsi="Cambria"/>
                <w:sz w:val="24"/>
              </w:rPr>
              <w:t>- Studiul de fezabilitate/Documentația de Avizare pentru Lucrări și Intervenții/ Memoriu justificativ</w:t>
            </w:r>
          </w:p>
          <w:p w:rsidR="0031112F" w:rsidRDefault="00496B63" w:rsidP="003C3F12">
            <w:r>
              <w:rPr>
                <w:rFonts w:ascii="Cambria" w:hAnsi="Cambria"/>
                <w:sz w:val="24"/>
              </w:rPr>
              <w:t>- Certificat de Urbanism- dacă este cazul</w:t>
            </w:r>
          </w:p>
          <w:p w:rsidR="0031112F" w:rsidRDefault="00496B63" w:rsidP="003C3F12">
            <w:r>
              <w:rPr>
                <w:rFonts w:ascii="Cambria" w:hAnsi="Cambria"/>
                <w:sz w:val="24"/>
              </w:rPr>
              <w:t>- Aviz emis de către Ministerul culturii - dacă este cazul</w:t>
            </w:r>
          </w:p>
          <w:p w:rsidR="0031112F" w:rsidRDefault="00496B63" w:rsidP="003C3F12">
            <w:r>
              <w:rPr>
                <w:rFonts w:ascii="Cambria Bold" w:hAnsi="Cambria Bold"/>
                <w:b/>
                <w:sz w:val="24"/>
              </w:rPr>
              <w:t>PUNCTE DE VERIFICAT IN DOCUMENTE</w:t>
            </w:r>
          </w:p>
          <w:p w:rsidR="0031112F" w:rsidRDefault="00496B63" w:rsidP="003C3F12">
            <w:r>
              <w:rPr>
                <w:rFonts w:ascii="Cambria" w:hAnsi="Cambria"/>
                <w:sz w:val="24"/>
              </w:rPr>
              <w:t>Expertul verifică în baza informaţiilor din Cererea de Finanţare şi SF/DALI/Memoriul justificativ dacă investiția se încadrează în cel puțin unul din tipurile de acțiuni eligibile precizate în fișa intervenției - secțiunea Acțiuni eligibile.</w:t>
            </w:r>
          </w:p>
          <w:p w:rsidR="0031112F" w:rsidRDefault="00496B63" w:rsidP="003C3F12">
            <w:r>
              <w:rPr>
                <w:rFonts w:ascii="Cambria" w:hAnsi="Cambria"/>
                <w:sz w:val="24"/>
              </w:rPr>
              <w:t>Dacă în urma verificării documentelor reiese faptul că investiția se încadrează în cel puțin unul din tipurile de sprijin prevăzute prin intervenție expertul bifează căsuţa DA.</w:t>
            </w:r>
          </w:p>
          <w:p w:rsidR="0031112F" w:rsidRDefault="00496B63" w:rsidP="003C3F12">
            <w:r>
              <w:rPr>
                <w:rFonts w:ascii="Cambria" w:hAnsi="Cambria"/>
                <w:sz w:val="24"/>
              </w:rPr>
              <w:t>Dacă în urma verificării documentelor reiese faptul că investiţia nu se încadrează în cel puțin unul din tipurile de sprijin prevăzute prin intervenție expertul bifează căsuţa NU, motivează poziţia lui în liniile prevăzute în acestscop la rubrica Observaţii, iar Cererea de Finanţare va fi declarată neeligibilă.</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rPr>
          <w:trHeight w:val="540"/>
        </w:trPr>
        <w:tc>
          <w:tcPr>
            <w:tcW w:w="0" w:type="auto"/>
            <w:vMerge w:val="restart"/>
            <w:vAlign w:val="center"/>
          </w:tcPr>
          <w:p w:rsidR="0031112F" w:rsidRDefault="00496B63">
            <w:r>
              <w:rPr>
                <w:rFonts w:ascii="Cambria Bold" w:hAnsi="Cambria Bold"/>
                <w:b/>
                <w:color w:val="1B4167"/>
                <w:sz w:val="24"/>
              </w:rPr>
              <w:t>EG 6</w:t>
            </w:r>
          </w:p>
        </w:tc>
        <w:tc>
          <w:tcPr>
            <w:tcW w:w="2947" w:type="pct"/>
            <w:vAlign w:val="center"/>
          </w:tcPr>
          <w:p w:rsidR="0031112F" w:rsidRDefault="00496B63">
            <w:r>
              <w:rPr>
                <w:rFonts w:ascii="Cambria Bold" w:hAnsi="Cambria Bold"/>
                <w:b/>
                <w:color w:val="1B4167"/>
                <w:sz w:val="24"/>
              </w:rPr>
              <w:t>Numărul de persoane care beneficiază de consiliere, formare, schimb de cunoștințe sau care participă la grupurile operaționale ale Parteneriatului european pentru inovare (PEI) sprijinite de PAC pentru a spori performanța durabilă din punct de vedere economic, social, de mediu, climatic și eficient din punctul de vedere al utilizării resurselor</w:t>
            </w:r>
          </w:p>
        </w:tc>
        <w:tc>
          <w:tcPr>
            <w:tcW w:w="428"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429" w:type="pct"/>
            <w:vMerge w:val="restart"/>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sz w:val="24"/>
                    </w:rPr>
                    <w:t> </w:t>
                  </w:r>
                </w:p>
              </w:tc>
            </w:tr>
          </w:tbl>
          <w:p w:rsidR="0031112F" w:rsidRDefault="0031112F"/>
        </w:tc>
        <w:tc>
          <w:tcPr>
            <w:tcW w:w="881" w:type="pct"/>
            <w:vMerge w:val="restart"/>
          </w:tcPr>
          <w:p w:rsidR="0031112F" w:rsidRDefault="0031112F"/>
        </w:tc>
      </w:tr>
      <w:tr w:rsidR="0031112F" w:rsidTr="003C3F12">
        <w:tc>
          <w:tcPr>
            <w:tcW w:w="0" w:type="auto"/>
            <w:vMerge/>
          </w:tcPr>
          <w:p w:rsidR="0031112F" w:rsidRDefault="0031112F"/>
        </w:tc>
        <w:tc>
          <w:tcPr>
            <w:tcW w:w="2947" w:type="pct"/>
          </w:tcPr>
          <w:p w:rsidR="0031112F" w:rsidRDefault="00496B63">
            <w:r>
              <w:rPr>
                <w:rFonts w:ascii="Cambria" w:hAnsi="Cambria"/>
                <w:sz w:val="24"/>
              </w:rPr>
              <w:t xml:space="preserve">Se va verifica în cererea de finanțare, în memoriul justificativ/ studiul de fezabilitate numărul de persoane care beneficiază de consiliere, formare, schimb de cunoștințe sau care participă la grupurile operaționale ale Parteneriatului european pentru inovare (PEI) sprijinite de PAC pentru a spori </w:t>
            </w:r>
            <w:r>
              <w:rPr>
                <w:rFonts w:ascii="Cambria" w:hAnsi="Cambria"/>
                <w:sz w:val="24"/>
              </w:rPr>
              <w:lastRenderedPageBreak/>
              <w:t>performanța durabilă din punct de vedere economic, social, de mediu, climatic și eficient din punctul de vedere al utilizării resurselor</w:t>
            </w:r>
          </w:p>
        </w:tc>
        <w:tc>
          <w:tcPr>
            <w:tcW w:w="428" w:type="pct"/>
            <w:vMerge/>
          </w:tcPr>
          <w:p w:rsidR="0031112F" w:rsidRDefault="0031112F"/>
        </w:tc>
        <w:tc>
          <w:tcPr>
            <w:tcW w:w="429" w:type="pct"/>
            <w:vMerge/>
          </w:tcPr>
          <w:p w:rsidR="0031112F" w:rsidRDefault="0031112F"/>
        </w:tc>
        <w:tc>
          <w:tcPr>
            <w:tcW w:w="881" w:type="pct"/>
            <w:vMerge/>
          </w:tcPr>
          <w:p w:rsidR="0031112F" w:rsidRDefault="0031112F"/>
        </w:tc>
      </w:tr>
      <w:tr w:rsidR="0031112F" w:rsidTr="003C3F12">
        <w:tc>
          <w:tcPr>
            <w:tcW w:w="315" w:type="pct"/>
            <w:shd w:val="clear" w:color="auto" w:fill="214F7D"/>
            <w:vAlign w:val="center"/>
          </w:tcPr>
          <w:p w:rsidR="0031112F" w:rsidRDefault="00496B63">
            <w:r>
              <w:rPr>
                <w:rFonts w:ascii="Cambria" w:hAnsi="Cambria"/>
                <w:color w:val="FFFFFF"/>
                <w:sz w:val="24"/>
              </w:rPr>
              <w:lastRenderedPageBreak/>
              <w:t>EG AFIR</w:t>
            </w:r>
          </w:p>
        </w:tc>
        <w:tc>
          <w:tcPr>
            <w:tcW w:w="2947" w:type="pct"/>
            <w:shd w:val="clear" w:color="auto" w:fill="214F7D"/>
            <w:vAlign w:val="center"/>
          </w:tcPr>
          <w:p w:rsidR="0031112F" w:rsidRDefault="00496B63">
            <w:r>
              <w:rPr>
                <w:rFonts w:ascii="Cambria Bold" w:hAnsi="Cambria Bold"/>
                <w:b/>
                <w:color w:val="FFFFFF"/>
                <w:sz w:val="24"/>
              </w:rPr>
              <w:t>Proiectul respectă criteriile de eligibilitate generale verificate în baza formularului de verificare specific din procedura AFIR</w:t>
            </w:r>
          </w:p>
        </w:tc>
        <w:tc>
          <w:tcPr>
            <w:tcW w:w="428" w:type="pct"/>
            <w:shd w:val="clear" w:color="auto" w:fill="214F7D"/>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color w:val="000000"/>
                      <w:sz w:val="21"/>
                    </w:rPr>
                    <w:t> </w:t>
                  </w:r>
                </w:p>
              </w:tc>
            </w:tr>
          </w:tbl>
          <w:p w:rsidR="0031112F" w:rsidRDefault="00496B63">
            <w:r>
              <w:rPr>
                <w:rFonts w:ascii="Cambria" w:hAnsi="Cambria"/>
                <w:sz w:val="24"/>
              </w:rPr>
              <w:t> </w:t>
            </w:r>
          </w:p>
        </w:tc>
        <w:tc>
          <w:tcPr>
            <w:tcW w:w="429" w:type="pct"/>
            <w:shd w:val="clear" w:color="auto" w:fill="214F7D"/>
            <w:vAlign w:val="center"/>
          </w:tcPr>
          <w:tbl>
            <w:tblPr>
              <w:tblStyle w:val="TableGrid"/>
              <w:tblW w:w="450" w:type="dxa"/>
              <w:jc w:val="center"/>
              <w:tblLook w:val="04A0"/>
            </w:tblPr>
            <w:tblGrid>
              <w:gridCol w:w="450"/>
            </w:tblGrid>
            <w:tr w:rsidR="0031112F">
              <w:trPr>
                <w:trHeight w:val="420"/>
                <w:jc w:val="center"/>
              </w:trPr>
              <w:tc>
                <w:tcPr>
                  <w:tcW w:w="0" w:type="auto"/>
                  <w:shd w:val="clear" w:color="auto" w:fill="DDDDDD"/>
                  <w:vAlign w:val="center"/>
                </w:tcPr>
                <w:p w:rsidR="0031112F" w:rsidRDefault="00496B63">
                  <w:pPr>
                    <w:keepNext/>
                    <w:jc w:val="center"/>
                  </w:pPr>
                  <w:r>
                    <w:rPr>
                      <w:rFonts w:ascii="Cambria" w:hAnsi="Cambria"/>
                      <w:color w:val="000000"/>
                      <w:sz w:val="21"/>
                    </w:rPr>
                    <w:t> </w:t>
                  </w:r>
                </w:p>
              </w:tc>
            </w:tr>
          </w:tbl>
          <w:p w:rsidR="0031112F" w:rsidRDefault="00496B63">
            <w:r>
              <w:rPr>
                <w:rFonts w:ascii="Cambria" w:hAnsi="Cambria"/>
                <w:sz w:val="24"/>
              </w:rPr>
              <w:t> </w:t>
            </w:r>
          </w:p>
        </w:tc>
        <w:tc>
          <w:tcPr>
            <w:tcW w:w="881" w:type="pct"/>
            <w:shd w:val="clear" w:color="auto" w:fill="214F7D"/>
            <w:vAlign w:val="center"/>
          </w:tcPr>
          <w:p w:rsidR="0031112F" w:rsidRDefault="0031112F"/>
        </w:tc>
      </w:tr>
    </w:tbl>
    <w:p w:rsidR="0031112F" w:rsidRDefault="00496B63">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1112F">
        <w:trPr>
          <w:trHeight w:val="540"/>
        </w:trPr>
        <w:tc>
          <w:tcPr>
            <w:tcW w:w="0" w:type="auto"/>
            <w:vAlign w:val="center"/>
          </w:tcPr>
          <w:p w:rsidR="0031112F" w:rsidRDefault="0031112F"/>
        </w:tc>
      </w:tr>
    </w:tbl>
    <w:p w:rsidR="0031112F" w:rsidRDefault="0031112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2835"/>
        <w:gridCol w:w="1890"/>
        <w:gridCol w:w="2835"/>
        <w:gridCol w:w="1890"/>
      </w:tblGrid>
      <w:tr w:rsidR="0031112F">
        <w:trPr>
          <w:trHeight w:val="720"/>
        </w:trPr>
        <w:tc>
          <w:tcPr>
            <w:tcW w:w="1500" w:type="pct"/>
            <w:vAlign w:val="center"/>
          </w:tcPr>
          <w:p w:rsidR="0031112F" w:rsidRDefault="00496B63">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tblPr>
            <w:tblGrid>
              <w:gridCol w:w="450"/>
            </w:tblGrid>
            <w:tr w:rsidR="0031112F">
              <w:trPr>
                <w:trHeight w:val="420"/>
              </w:trPr>
              <w:tc>
                <w:tcPr>
                  <w:tcW w:w="1000" w:type="pct"/>
                  <w:shd w:val="clear" w:color="auto" w:fill="D4DFE9"/>
                  <w:vAlign w:val="center"/>
                </w:tcPr>
                <w:p w:rsidR="0031112F" w:rsidRDefault="00496B63">
                  <w:pPr>
                    <w:keepNext/>
                    <w:jc w:val="center"/>
                  </w:pPr>
                  <w:r>
                    <w:rPr>
                      <w:rFonts w:ascii="Cambria" w:hAnsi="Cambria"/>
                      <w:sz w:val="24"/>
                    </w:rPr>
                    <w:t> </w:t>
                  </w:r>
                </w:p>
              </w:tc>
            </w:tr>
          </w:tbl>
          <w:p w:rsidR="0031112F" w:rsidRDefault="0031112F"/>
        </w:tc>
        <w:tc>
          <w:tcPr>
            <w:tcW w:w="1500" w:type="pct"/>
            <w:vAlign w:val="center"/>
          </w:tcPr>
          <w:p w:rsidR="0031112F" w:rsidRDefault="00496B63">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tblPr>
            <w:tblGrid>
              <w:gridCol w:w="450"/>
            </w:tblGrid>
            <w:tr w:rsidR="0031112F">
              <w:trPr>
                <w:trHeight w:val="420"/>
              </w:trPr>
              <w:tc>
                <w:tcPr>
                  <w:tcW w:w="1000" w:type="pct"/>
                  <w:shd w:val="clear" w:color="auto" w:fill="D4DFE9"/>
                  <w:vAlign w:val="center"/>
                </w:tcPr>
                <w:p w:rsidR="0031112F" w:rsidRDefault="00496B63">
                  <w:pPr>
                    <w:keepNext/>
                    <w:jc w:val="center"/>
                  </w:pPr>
                  <w:r>
                    <w:rPr>
                      <w:rFonts w:ascii="Cambria" w:hAnsi="Cambria"/>
                      <w:sz w:val="24"/>
                    </w:rPr>
                    <w:t> </w:t>
                  </w:r>
                </w:p>
              </w:tc>
            </w:tr>
          </w:tbl>
          <w:p w:rsidR="0031112F" w:rsidRDefault="0031112F"/>
        </w:tc>
      </w:tr>
    </w:tbl>
    <w:p w:rsidR="0031112F" w:rsidRDefault="00496B63">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31112F">
        <w:tc>
          <w:tcPr>
            <w:tcW w:w="400" w:type="pct"/>
            <w:shd w:val="clear" w:color="auto" w:fill="015840"/>
            <w:vAlign w:val="center"/>
          </w:tcPr>
          <w:p w:rsidR="0031112F" w:rsidRDefault="00496B63">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31112F" w:rsidRDefault="00496B63">
            <w:r>
              <w:rPr>
                <w:rFonts w:ascii="Cambria Bold" w:hAnsi="Cambria Bold"/>
                <w:b/>
                <w:color w:val="FFFFFF"/>
                <w:sz w:val="24"/>
              </w:rPr>
              <w:t>Principii și criterii de selecție</w:t>
            </w:r>
          </w:p>
        </w:tc>
        <w:tc>
          <w:tcPr>
            <w:tcW w:w="750" w:type="pct"/>
            <w:shd w:val="clear" w:color="auto" w:fill="015840"/>
            <w:vAlign w:val="center"/>
          </w:tcPr>
          <w:p w:rsidR="0031112F" w:rsidRDefault="00496B63">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31112F" w:rsidRDefault="00496B63">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1112F" w:rsidRDefault="00496B63">
            <w:pPr>
              <w:keepNext/>
              <w:jc w:val="center"/>
            </w:pPr>
            <w:r>
              <w:rPr>
                <w:rFonts w:ascii="Cambria Bold" w:hAnsi="Cambria Bold"/>
                <w:b/>
                <w:color w:val="FFFFFF"/>
                <w:sz w:val="24"/>
              </w:rPr>
              <w:t>Justificare</w:t>
            </w:r>
          </w:p>
        </w:tc>
      </w:tr>
      <w:tr w:rsidR="0031112F">
        <w:trPr>
          <w:trHeight w:val="450"/>
        </w:trPr>
        <w:tc>
          <w:tcPr>
            <w:tcW w:w="0" w:type="auto"/>
            <w:gridSpan w:val="5"/>
            <w:shd w:val="clear" w:color="auto" w:fill="757575"/>
            <w:vAlign w:val="center"/>
          </w:tcPr>
          <w:p w:rsidR="0031112F" w:rsidRDefault="00496B63">
            <w:pPr>
              <w:ind w:left="197" w:right="197" w:firstLine="493"/>
              <w:jc w:val="center"/>
            </w:pPr>
            <w:r>
              <w:rPr>
                <w:rFonts w:ascii="Cambria" w:hAnsi="Cambria"/>
                <w:color w:val="FFFFFF"/>
                <w:sz w:val="24"/>
              </w:rPr>
              <w:t>Pentru fiecare criteriu de selecție este necesară justificarea acordării punctajului</w:t>
            </w:r>
          </w:p>
        </w:tc>
      </w:tr>
      <w:tr w:rsidR="0031112F">
        <w:trPr>
          <w:trHeight w:val="540"/>
        </w:trPr>
        <w:tc>
          <w:tcPr>
            <w:tcW w:w="0" w:type="auto"/>
            <w:gridSpan w:val="2"/>
            <w:shd w:val="clear" w:color="auto" w:fill="CCE1DB"/>
            <w:vAlign w:val="center"/>
          </w:tcPr>
          <w:p w:rsidR="0031112F" w:rsidRDefault="00496B63">
            <w:r>
              <w:rPr>
                <w:rFonts w:ascii="Cambria" w:hAnsi="Cambria"/>
                <w:color w:val="014935"/>
                <w:sz w:val="24"/>
              </w:rPr>
              <w:t>1 </w:t>
            </w:r>
            <w:r>
              <w:rPr>
                <w:rFonts w:ascii="Cambria Bold" w:hAnsi="Cambria Bold"/>
                <w:b/>
                <w:color w:val="014935"/>
                <w:sz w:val="24"/>
              </w:rPr>
              <w:t>Proiecte clasificate dupa tipul investitiei</w:t>
            </w:r>
          </w:p>
        </w:tc>
        <w:tc>
          <w:tcPr>
            <w:tcW w:w="0" w:type="auto"/>
            <w:shd w:val="clear" w:color="auto" w:fill="CCE1DB"/>
            <w:vAlign w:val="center"/>
          </w:tcPr>
          <w:p w:rsidR="0031112F" w:rsidRDefault="00496B63">
            <w:pPr>
              <w:spacing w:line="360" w:lineRule="auto"/>
              <w:ind w:firstLine="493"/>
            </w:pPr>
            <w:r>
              <w:rPr>
                <w:rFonts w:ascii="Cambria Bold" w:hAnsi="Cambria Bold"/>
                <w:b/>
                <w:color w:val="014935"/>
                <w:sz w:val="24"/>
              </w:rPr>
              <w:t>40</w:t>
            </w:r>
          </w:p>
        </w:tc>
        <w:tc>
          <w:tcPr>
            <w:tcW w:w="0" w:type="auto"/>
            <w:shd w:val="clear" w:color="auto" w:fill="CCE1DB"/>
            <w:vAlign w:val="center"/>
          </w:tcPr>
          <w:p w:rsidR="0031112F" w:rsidRDefault="0031112F"/>
        </w:tc>
        <w:tc>
          <w:tcPr>
            <w:tcW w:w="0" w:type="auto"/>
            <w:shd w:val="clear" w:color="auto" w:fill="CCE1DB"/>
            <w:vAlign w:val="center"/>
          </w:tcPr>
          <w:p w:rsidR="0031112F" w:rsidRDefault="0031112F"/>
        </w:tc>
      </w:tr>
      <w:tr w:rsidR="0031112F">
        <w:tc>
          <w:tcPr>
            <w:tcW w:w="0" w:type="auto"/>
            <w:shd w:val="clear" w:color="auto" w:fill="F8ECD2"/>
            <w:vAlign w:val="center"/>
          </w:tcPr>
          <w:p w:rsidR="0031112F" w:rsidRDefault="00496B63">
            <w:r>
              <w:rPr>
                <w:rFonts w:ascii="Cambria" w:hAnsi="Cambria"/>
                <w:color w:val="58400C"/>
                <w:sz w:val="24"/>
              </w:rPr>
              <w:t>CS 1.1</w:t>
            </w:r>
          </w:p>
        </w:tc>
        <w:tc>
          <w:tcPr>
            <w:tcW w:w="0" w:type="auto"/>
            <w:shd w:val="clear" w:color="auto" w:fill="F8ECD2"/>
            <w:vAlign w:val="center"/>
          </w:tcPr>
          <w:p w:rsidR="0031112F" w:rsidRDefault="00496B63">
            <w:r>
              <w:rPr>
                <w:rFonts w:ascii="Cambria" w:hAnsi="Cambria"/>
                <w:color w:val="58400C"/>
                <w:sz w:val="24"/>
              </w:rPr>
              <w:t>a) Proiecte care presupun investitii in achizitia de utilaje pentru infrastructura locala</w:t>
            </w:r>
          </w:p>
        </w:tc>
        <w:tc>
          <w:tcPr>
            <w:tcW w:w="0" w:type="auto"/>
            <w:vAlign w:val="center"/>
          </w:tcPr>
          <w:p w:rsidR="0031112F" w:rsidRDefault="00496B63">
            <w:pPr>
              <w:keepNext/>
              <w:jc w:val="center"/>
            </w:pPr>
            <w:r>
              <w:rPr>
                <w:rFonts w:ascii="Cambria" w:hAnsi="Cambria"/>
                <w:sz w:val="24"/>
              </w:rPr>
              <w:t>40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DOCUMENTE PREZENTATE - PUNCTE DE VERIFICAT ÎN CADRUL DOCUMENTELOR PREZENTATE:</w:t>
            </w:r>
          </w:p>
          <w:p w:rsidR="0031112F" w:rsidRDefault="00496B63" w:rsidP="003C3F12">
            <w:r>
              <w:rPr>
                <w:rFonts w:ascii="Cambria" w:hAnsi="Cambria"/>
                <w:sz w:val="24"/>
              </w:rPr>
              <w:t>1. Studiul de fezabilitate.</w:t>
            </w:r>
          </w:p>
          <w:p w:rsidR="0031112F" w:rsidRDefault="00496B63" w:rsidP="003C3F12">
            <w:r>
              <w:rPr>
                <w:rFonts w:ascii="Cambria" w:hAnsi="Cambria"/>
                <w:sz w:val="24"/>
              </w:rPr>
              <w:t>Se verifica în doc. 1 ce tip de activitate se propune prin proiect.</w:t>
            </w:r>
          </w:p>
          <w:p w:rsidR="0031112F" w:rsidRDefault="00496B63" w:rsidP="003C3F12">
            <w:r>
              <w:rPr>
                <w:rFonts w:ascii="Cambria" w:hAnsi="Cambria"/>
                <w:sz w:val="24"/>
              </w:rPr>
              <w:t>2. Cererea de Finanțare - Punctarea acestui criteriu se va face pe baza Cererii de finanţare;</w:t>
            </w:r>
          </w:p>
          <w:p w:rsidR="0031112F" w:rsidRDefault="00496B63" w:rsidP="003C3F12">
            <w:r>
              <w:rPr>
                <w:rFonts w:ascii="Cambria" w:hAnsi="Cambria"/>
                <w:sz w:val="24"/>
              </w:rPr>
              <w:t>Proiectul va primi punctajul aferent tipului de investitie pentru care se solicita finantarea. </w:t>
            </w:r>
          </w:p>
        </w:tc>
      </w:tr>
      <w:tr w:rsidR="0031112F">
        <w:trPr>
          <w:trHeight w:val="360"/>
        </w:trPr>
        <w:tc>
          <w:tcPr>
            <w:tcW w:w="0" w:type="auto"/>
            <w:gridSpan w:val="5"/>
            <w:vAlign w:val="center"/>
          </w:tcPr>
          <w:p w:rsidR="0031112F" w:rsidRDefault="00496B63">
            <w:r>
              <w:rPr>
                <w:rFonts w:ascii="Cambria" w:hAnsi="Cambria"/>
                <w:sz w:val="24"/>
              </w:rPr>
              <w:t> </w:t>
            </w:r>
          </w:p>
        </w:tc>
      </w:tr>
      <w:tr w:rsidR="0031112F">
        <w:tc>
          <w:tcPr>
            <w:tcW w:w="0" w:type="auto"/>
            <w:shd w:val="clear" w:color="auto" w:fill="F8ECD2"/>
            <w:vAlign w:val="center"/>
          </w:tcPr>
          <w:p w:rsidR="0031112F" w:rsidRDefault="00496B63">
            <w:r>
              <w:rPr>
                <w:rFonts w:ascii="Cambria" w:hAnsi="Cambria"/>
                <w:color w:val="58400C"/>
                <w:sz w:val="24"/>
              </w:rPr>
              <w:t>CS 1.2</w:t>
            </w:r>
          </w:p>
        </w:tc>
        <w:tc>
          <w:tcPr>
            <w:tcW w:w="0" w:type="auto"/>
            <w:shd w:val="clear" w:color="auto" w:fill="F8ECD2"/>
            <w:vAlign w:val="center"/>
          </w:tcPr>
          <w:p w:rsidR="0031112F" w:rsidRDefault="00496B63">
            <w:r>
              <w:rPr>
                <w:rFonts w:ascii="Cambria" w:hAnsi="Cambria"/>
                <w:color w:val="58400C"/>
                <w:sz w:val="24"/>
              </w:rPr>
              <w:t>b) Proiecte care presupun investiții în achiziția de mașini specializate pentru serviciile de salubrizare locale </w:t>
            </w:r>
          </w:p>
        </w:tc>
        <w:tc>
          <w:tcPr>
            <w:tcW w:w="0" w:type="auto"/>
            <w:vAlign w:val="center"/>
          </w:tcPr>
          <w:p w:rsidR="0031112F" w:rsidRDefault="00496B63">
            <w:pPr>
              <w:keepNext/>
              <w:jc w:val="center"/>
            </w:pPr>
            <w:r>
              <w:rPr>
                <w:rFonts w:ascii="Cambria" w:hAnsi="Cambria"/>
                <w:sz w:val="24"/>
              </w:rPr>
              <w:t>30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 xml:space="preserve">DOCUMENTE PREZENTATE - PUNCTE DE VERIFICAT ÎN CADRUL DOCUMENTELOR </w:t>
            </w:r>
            <w:r>
              <w:rPr>
                <w:rFonts w:ascii="Cambria" w:hAnsi="Cambria"/>
                <w:sz w:val="24"/>
              </w:rPr>
              <w:lastRenderedPageBreak/>
              <w:t>PREZENTATE:</w:t>
            </w:r>
          </w:p>
          <w:p w:rsidR="0031112F" w:rsidRDefault="00496B63" w:rsidP="003C3F12">
            <w:r>
              <w:rPr>
                <w:rFonts w:ascii="Cambria" w:hAnsi="Cambria"/>
                <w:sz w:val="24"/>
              </w:rPr>
              <w:t>1. Studiul de fezabilitate.</w:t>
            </w:r>
          </w:p>
          <w:p w:rsidR="0031112F" w:rsidRDefault="00496B63" w:rsidP="003C3F12">
            <w:r>
              <w:rPr>
                <w:rFonts w:ascii="Cambria" w:hAnsi="Cambria"/>
                <w:sz w:val="24"/>
              </w:rPr>
              <w:t>Se verifică în doc. 1 ce tip de activitate se propune prin proiect.</w:t>
            </w:r>
          </w:p>
          <w:p w:rsidR="0031112F" w:rsidRDefault="00496B63" w:rsidP="003C3F12">
            <w:r>
              <w:rPr>
                <w:rFonts w:ascii="Cambria" w:hAnsi="Cambria"/>
                <w:sz w:val="24"/>
              </w:rPr>
              <w:t>2. Cererea de Finanțare - Punctarea acestui criteriu se va face pe baza Cererii de finanţare;</w:t>
            </w:r>
          </w:p>
          <w:p w:rsidR="0031112F" w:rsidRDefault="00496B63" w:rsidP="003C3F12">
            <w:r>
              <w:rPr>
                <w:rFonts w:ascii="Cambria" w:hAnsi="Cambria"/>
                <w:sz w:val="24"/>
              </w:rPr>
              <w:t>Proiectul va primi punctajul aferent tipului de investiție pentru care se solicită finanțarea. </w:t>
            </w:r>
          </w:p>
        </w:tc>
      </w:tr>
      <w:tr w:rsidR="0031112F">
        <w:trPr>
          <w:trHeight w:val="360"/>
        </w:trPr>
        <w:tc>
          <w:tcPr>
            <w:tcW w:w="0" w:type="auto"/>
            <w:gridSpan w:val="5"/>
            <w:vAlign w:val="center"/>
          </w:tcPr>
          <w:p w:rsidR="0031112F" w:rsidRDefault="00496B63">
            <w:r>
              <w:rPr>
                <w:rFonts w:ascii="Cambria" w:hAnsi="Cambria"/>
                <w:sz w:val="24"/>
              </w:rPr>
              <w:lastRenderedPageBreak/>
              <w:t> </w:t>
            </w:r>
          </w:p>
        </w:tc>
      </w:tr>
      <w:tr w:rsidR="0031112F">
        <w:tc>
          <w:tcPr>
            <w:tcW w:w="0" w:type="auto"/>
            <w:shd w:val="clear" w:color="auto" w:fill="F8ECD2"/>
            <w:vAlign w:val="center"/>
          </w:tcPr>
          <w:p w:rsidR="0031112F" w:rsidRDefault="00496B63">
            <w:r>
              <w:rPr>
                <w:rFonts w:ascii="Cambria" w:hAnsi="Cambria"/>
                <w:color w:val="58400C"/>
                <w:sz w:val="24"/>
              </w:rPr>
              <w:t>CS 1.3</w:t>
            </w:r>
          </w:p>
        </w:tc>
        <w:tc>
          <w:tcPr>
            <w:tcW w:w="0" w:type="auto"/>
            <w:shd w:val="clear" w:color="auto" w:fill="F8ECD2"/>
            <w:vAlign w:val="center"/>
          </w:tcPr>
          <w:p w:rsidR="0031112F" w:rsidRDefault="00496B63">
            <w:r>
              <w:rPr>
                <w:rFonts w:ascii="Cambria" w:hAnsi="Cambria"/>
                <w:color w:val="58400C"/>
                <w:sz w:val="24"/>
              </w:rPr>
              <w:t>c) Proiecte care presupun investiții în înființarea, amenajarea și dotarea parcurilor de agrement și a clădirilor publice din cadrul UAT</w:t>
            </w:r>
          </w:p>
        </w:tc>
        <w:tc>
          <w:tcPr>
            <w:tcW w:w="0" w:type="auto"/>
            <w:vAlign w:val="center"/>
          </w:tcPr>
          <w:p w:rsidR="0031112F" w:rsidRDefault="00496B63">
            <w:pPr>
              <w:keepNext/>
              <w:jc w:val="center"/>
            </w:pPr>
            <w:r>
              <w:rPr>
                <w:rFonts w:ascii="Cambria" w:hAnsi="Cambria"/>
                <w:sz w:val="24"/>
              </w:rPr>
              <w:t>20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DOCUMENTE PREZENTATE - PUNCTE DE VERIFICAT ÎN CADRUL DOCUMENTELOR PREZENTATE:</w:t>
            </w:r>
          </w:p>
          <w:p w:rsidR="0031112F" w:rsidRDefault="00496B63" w:rsidP="003C3F12">
            <w:r>
              <w:rPr>
                <w:rFonts w:ascii="Cambria" w:hAnsi="Cambria"/>
                <w:sz w:val="24"/>
              </w:rPr>
              <w:t>1. Studiul de fezabilitate.</w:t>
            </w:r>
          </w:p>
          <w:p w:rsidR="0031112F" w:rsidRDefault="00496B63" w:rsidP="003C3F12">
            <w:r>
              <w:rPr>
                <w:rFonts w:ascii="Cambria" w:hAnsi="Cambria"/>
                <w:sz w:val="24"/>
              </w:rPr>
              <w:t>Se verifică în doc. 1 ce tip de activitate se propune prin proiect.</w:t>
            </w:r>
          </w:p>
          <w:p w:rsidR="0031112F" w:rsidRDefault="00496B63" w:rsidP="003C3F12">
            <w:r>
              <w:rPr>
                <w:rFonts w:ascii="Cambria" w:hAnsi="Cambria"/>
                <w:sz w:val="24"/>
              </w:rPr>
              <w:t>2. Cererea de Finanțare - Punctarea acestui criteriu se va face pe baza Cererii de finanţare;</w:t>
            </w:r>
          </w:p>
          <w:p w:rsidR="0031112F" w:rsidRDefault="00496B63" w:rsidP="003C3F12">
            <w:r>
              <w:rPr>
                <w:rFonts w:ascii="Cambria" w:hAnsi="Cambria"/>
                <w:sz w:val="24"/>
              </w:rPr>
              <w:t>Proiectul va primi punctajul aferent tipului de investitie pentru care se solicita finantarea. </w:t>
            </w:r>
          </w:p>
          <w:p w:rsidR="0031112F" w:rsidRDefault="0031112F"/>
        </w:tc>
      </w:tr>
      <w:tr w:rsidR="0031112F">
        <w:trPr>
          <w:trHeight w:val="360"/>
        </w:trPr>
        <w:tc>
          <w:tcPr>
            <w:tcW w:w="0" w:type="auto"/>
            <w:gridSpan w:val="5"/>
            <w:vAlign w:val="center"/>
          </w:tcPr>
          <w:p w:rsidR="0031112F" w:rsidRDefault="00496B63">
            <w:r>
              <w:rPr>
                <w:rFonts w:ascii="Cambria" w:hAnsi="Cambria"/>
                <w:sz w:val="24"/>
              </w:rPr>
              <w:t> </w:t>
            </w:r>
          </w:p>
        </w:tc>
      </w:tr>
      <w:tr w:rsidR="0031112F">
        <w:trPr>
          <w:trHeight w:val="540"/>
        </w:trPr>
        <w:tc>
          <w:tcPr>
            <w:tcW w:w="0" w:type="auto"/>
            <w:gridSpan w:val="2"/>
            <w:shd w:val="clear" w:color="auto" w:fill="CCE1DB"/>
            <w:vAlign w:val="center"/>
          </w:tcPr>
          <w:p w:rsidR="0031112F" w:rsidRDefault="00496B63">
            <w:r>
              <w:rPr>
                <w:rFonts w:ascii="Cambria" w:hAnsi="Cambria"/>
                <w:color w:val="014935"/>
                <w:sz w:val="24"/>
              </w:rPr>
              <w:t>2 </w:t>
            </w:r>
            <w:r>
              <w:rPr>
                <w:rFonts w:ascii="Cambria Bold" w:hAnsi="Cambria Bold"/>
                <w:b/>
                <w:color w:val="014935"/>
                <w:sz w:val="24"/>
              </w:rPr>
              <w:t>Proiecte cu impact major în comunitate;</w:t>
            </w:r>
          </w:p>
        </w:tc>
        <w:tc>
          <w:tcPr>
            <w:tcW w:w="0" w:type="auto"/>
            <w:shd w:val="clear" w:color="auto" w:fill="CCE1DB"/>
            <w:vAlign w:val="center"/>
          </w:tcPr>
          <w:p w:rsidR="0031112F" w:rsidRDefault="00496B63">
            <w:pPr>
              <w:spacing w:line="360" w:lineRule="auto"/>
              <w:ind w:firstLine="493"/>
            </w:pPr>
            <w:r>
              <w:rPr>
                <w:rFonts w:ascii="Cambria Bold" w:hAnsi="Cambria Bold"/>
                <w:b/>
                <w:color w:val="014935"/>
                <w:sz w:val="24"/>
              </w:rPr>
              <w:t>40</w:t>
            </w:r>
          </w:p>
        </w:tc>
        <w:tc>
          <w:tcPr>
            <w:tcW w:w="0" w:type="auto"/>
            <w:shd w:val="clear" w:color="auto" w:fill="CCE1DB"/>
            <w:vAlign w:val="center"/>
          </w:tcPr>
          <w:p w:rsidR="0031112F" w:rsidRDefault="0031112F"/>
        </w:tc>
        <w:tc>
          <w:tcPr>
            <w:tcW w:w="0" w:type="auto"/>
            <w:shd w:val="clear" w:color="auto" w:fill="CCE1DB"/>
            <w:vAlign w:val="center"/>
          </w:tcPr>
          <w:p w:rsidR="0031112F" w:rsidRDefault="0031112F"/>
        </w:tc>
      </w:tr>
      <w:tr w:rsidR="0031112F">
        <w:tc>
          <w:tcPr>
            <w:tcW w:w="0" w:type="auto"/>
            <w:shd w:val="clear" w:color="auto" w:fill="F8ECD2"/>
            <w:vAlign w:val="center"/>
          </w:tcPr>
          <w:p w:rsidR="0031112F" w:rsidRDefault="00496B63">
            <w:r>
              <w:rPr>
                <w:rFonts w:ascii="Cambria" w:hAnsi="Cambria"/>
                <w:color w:val="58400C"/>
                <w:sz w:val="24"/>
              </w:rPr>
              <w:t>CS 2.1</w:t>
            </w:r>
          </w:p>
        </w:tc>
        <w:tc>
          <w:tcPr>
            <w:tcW w:w="0" w:type="auto"/>
            <w:shd w:val="clear" w:color="auto" w:fill="F8ECD2"/>
            <w:vAlign w:val="center"/>
          </w:tcPr>
          <w:p w:rsidR="0031112F" w:rsidRDefault="00496B63">
            <w:r>
              <w:rPr>
                <w:rFonts w:ascii="Cambria" w:hAnsi="Cambria"/>
                <w:color w:val="58400C"/>
                <w:sz w:val="24"/>
              </w:rPr>
              <w:t>UAT-uri /ADI cu o populație peste 4.000 locuitori </w:t>
            </w:r>
          </w:p>
        </w:tc>
        <w:tc>
          <w:tcPr>
            <w:tcW w:w="0" w:type="auto"/>
            <w:vAlign w:val="center"/>
          </w:tcPr>
          <w:p w:rsidR="0031112F" w:rsidRDefault="00496B63">
            <w:pPr>
              <w:keepNext/>
              <w:jc w:val="center"/>
            </w:pPr>
            <w:r>
              <w:rPr>
                <w:rFonts w:ascii="Cambria" w:hAnsi="Cambria"/>
                <w:sz w:val="24"/>
              </w:rPr>
              <w:t>40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Metodologia de verificare și documente obligatorii:</w:t>
            </w:r>
          </w:p>
          <w:p w:rsidR="0031112F" w:rsidRDefault="00496B63" w:rsidP="003C3F12">
            <w:r>
              <w:rPr>
                <w:rFonts w:ascii="Cambria" w:hAnsi="Cambria"/>
                <w:sz w:val="24"/>
              </w:rPr>
              <w:t>Experții verifică, pe baza informațiilor din Cererea de finanțare, identitatea solicitantului proiectului și numărul populației care va beneficia de implementarea acestuia.</w:t>
            </w:r>
          </w:p>
          <w:p w:rsidR="0031112F" w:rsidRDefault="00496B63" w:rsidP="003C3F12">
            <w:r>
              <w:rPr>
                <w:rFonts w:ascii="Cambria" w:hAnsi="Cambria"/>
                <w:sz w:val="24"/>
              </w:rPr>
              <w:t>Punctajul se va acorda diferențiat, în funcție de numărul populației deservite prin proiect.</w:t>
            </w:r>
          </w:p>
          <w:p w:rsidR="0031112F" w:rsidRDefault="00496B63" w:rsidP="003C3F12">
            <w:r>
              <w:rPr>
                <w:rFonts w:ascii="Cambria" w:hAnsi="Cambria"/>
                <w:sz w:val="24"/>
              </w:rPr>
              <w:t>Pentru acordarea punctajului în cadrul acestui criteriu de selecție se va lua în calcul numărul total de locuitori ai comunei / ADI conform Strategiei de Dezvoltare Locală SAMUS POROLISSUM 2023-2027 aprobată, secțiunea 3.Prezentarea teritoriului și a populației care fac obiectul strategiei - Componenţa teritorială - Număr de locuitori, disponibilă pe site-ul asociației: www.samusporolissum.ro.</w:t>
            </w:r>
          </w:p>
          <w:p w:rsidR="0031112F" w:rsidRDefault="00496B63" w:rsidP="003C3F12">
            <w:r>
              <w:rPr>
                <w:rFonts w:ascii="Cambria" w:hAnsi="Cambria"/>
                <w:sz w:val="24"/>
              </w:rPr>
              <w:t>În cazul A.D.I/ Consorții administrative dacă: - prin investiţia propusă nu există nici o investiţie comună va fi luată în calcul la acordarea punctajului UAT-ul cu populația cea mai mică - În cazul în care investiția propusă răspunde unui interes comun al două sau mai multe UAT-uri, la calculul punctajului va fi avută în vedere populația totală a tuturor UAT-urilor implicate în investiția comună.</w:t>
            </w:r>
          </w:p>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Cererea de finanțare- Secțiunea E2.2</w:t>
            </w:r>
          </w:p>
          <w:p w:rsidR="0031112F" w:rsidRDefault="00496B63" w:rsidP="003C3F12">
            <w:r>
              <w:rPr>
                <w:rFonts w:ascii="Cambria" w:hAnsi="Cambria"/>
                <w:sz w:val="24"/>
              </w:rPr>
              <w:t xml:space="preserve">- Studiul de fezabilitate/Documentația de Avizare pentru Lucrări și Intervenții/ Memoriu </w:t>
            </w:r>
            <w:r>
              <w:rPr>
                <w:rFonts w:ascii="Cambria" w:hAnsi="Cambria"/>
                <w:sz w:val="24"/>
              </w:rPr>
              <w:lastRenderedPageBreak/>
              <w:t>justificativ</w:t>
            </w:r>
          </w:p>
        </w:tc>
      </w:tr>
      <w:tr w:rsidR="0031112F">
        <w:trPr>
          <w:trHeight w:val="360"/>
        </w:trPr>
        <w:tc>
          <w:tcPr>
            <w:tcW w:w="0" w:type="auto"/>
            <w:gridSpan w:val="5"/>
            <w:vAlign w:val="center"/>
          </w:tcPr>
          <w:p w:rsidR="0031112F" w:rsidRDefault="00496B63">
            <w:r>
              <w:rPr>
                <w:rFonts w:ascii="Cambria" w:hAnsi="Cambria"/>
                <w:sz w:val="24"/>
              </w:rPr>
              <w:lastRenderedPageBreak/>
              <w:t> </w:t>
            </w:r>
          </w:p>
        </w:tc>
      </w:tr>
      <w:tr w:rsidR="0031112F">
        <w:tc>
          <w:tcPr>
            <w:tcW w:w="0" w:type="auto"/>
            <w:shd w:val="clear" w:color="auto" w:fill="F8ECD2"/>
            <w:vAlign w:val="center"/>
          </w:tcPr>
          <w:p w:rsidR="0031112F" w:rsidRDefault="00496B63">
            <w:r>
              <w:rPr>
                <w:rFonts w:ascii="Cambria" w:hAnsi="Cambria"/>
                <w:color w:val="58400C"/>
                <w:sz w:val="24"/>
              </w:rPr>
              <w:t>CS 2.2</w:t>
            </w:r>
          </w:p>
        </w:tc>
        <w:tc>
          <w:tcPr>
            <w:tcW w:w="0" w:type="auto"/>
            <w:shd w:val="clear" w:color="auto" w:fill="F8ECD2"/>
            <w:vAlign w:val="center"/>
          </w:tcPr>
          <w:p w:rsidR="0031112F" w:rsidRDefault="00496B63">
            <w:r>
              <w:rPr>
                <w:rFonts w:ascii="Cambria" w:hAnsi="Cambria"/>
                <w:color w:val="58400C"/>
                <w:sz w:val="24"/>
              </w:rPr>
              <w:t>UAT-uri /ADI cu o populație între 3.000 – 3.999 locuitori </w:t>
            </w:r>
          </w:p>
        </w:tc>
        <w:tc>
          <w:tcPr>
            <w:tcW w:w="0" w:type="auto"/>
            <w:vAlign w:val="center"/>
          </w:tcPr>
          <w:p w:rsidR="0031112F" w:rsidRDefault="00496B63">
            <w:pPr>
              <w:keepNext/>
              <w:spacing w:line="360" w:lineRule="auto"/>
              <w:ind w:firstLine="493"/>
              <w:jc w:val="center"/>
            </w:pPr>
            <w:r>
              <w:rPr>
                <w:rFonts w:ascii="Cambria" w:hAnsi="Cambria"/>
                <w:sz w:val="24"/>
              </w:rPr>
              <w:t>35</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Metodologia de verificare si documente obligatorii:</w:t>
            </w:r>
          </w:p>
          <w:p w:rsidR="0031112F" w:rsidRDefault="00496B63" w:rsidP="003C3F12">
            <w:r>
              <w:rPr>
                <w:rFonts w:ascii="Cambria" w:hAnsi="Cambria"/>
                <w:sz w:val="24"/>
              </w:rPr>
              <w:t>Experții verifică, pe baza informațiilor din Cererea de finanțare, identitatea solicitantului proiectului și numărul populației care va beneficia de implementarea acestuia.</w:t>
            </w:r>
          </w:p>
          <w:p w:rsidR="0031112F" w:rsidRDefault="00496B63" w:rsidP="003C3F12">
            <w:r>
              <w:rPr>
                <w:rFonts w:ascii="Cambria" w:hAnsi="Cambria"/>
                <w:sz w:val="24"/>
              </w:rPr>
              <w:t>Punctajul se va acorda diferențiat, în funcție de numărul populației deservite prin proiect.</w:t>
            </w:r>
          </w:p>
          <w:p w:rsidR="0031112F" w:rsidRDefault="00496B63" w:rsidP="003C3F12">
            <w:r>
              <w:rPr>
                <w:rFonts w:ascii="Cambria" w:hAnsi="Cambria"/>
                <w:sz w:val="24"/>
              </w:rPr>
              <w:t>Pentru acordarea punctajului în cadrul acestui criteriu de selecție se va lua în calcul numărul total de locuitori ai comunei / ADI conform Strategiei de Dezvoltare Locală SAMUS POROLISSUM 2023-2027 aprobată, secțiunea 3.Prezentarea teritoriului și a populației care fac obiectul strategiei - Componenţa teritorială - Număr de locuitori, disponibilă pe site-ul asociației: www.samusporolissum.ro.</w:t>
            </w:r>
          </w:p>
          <w:p w:rsidR="0031112F" w:rsidRDefault="00496B63" w:rsidP="003C3F12">
            <w:r>
              <w:rPr>
                <w:rFonts w:ascii="Cambria" w:hAnsi="Cambria"/>
                <w:sz w:val="24"/>
              </w:rPr>
              <w:t>În cazul A.D.I/ Consorții administrative dacă: - prin investiţia propusă nu există nici o investiţie comună va fi luată în calcul la acordarea punctajului UAT-ul cu populația cea mai mică - În cazul în care investiția propusă răspunde unui interes comun al două sau mai multe UAT-uri, la calculul punctajului va fi avută în vedere populația totală a tuturor UAT-urilor implicate în investiția comună.</w:t>
            </w:r>
          </w:p>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Cererea de finanțare- Secțiunea E2.2</w:t>
            </w:r>
          </w:p>
          <w:p w:rsidR="0031112F" w:rsidRDefault="00496B63" w:rsidP="003C3F12">
            <w:r>
              <w:rPr>
                <w:rFonts w:ascii="Cambria" w:hAnsi="Cambria"/>
                <w:sz w:val="24"/>
              </w:rPr>
              <w:t>- Studiul de fezabilitate/Documentația de Avizare pentru Lucrări și Intervenții/ Memoriu justificativ</w:t>
            </w:r>
          </w:p>
          <w:p w:rsidR="0031112F" w:rsidRDefault="0031112F"/>
        </w:tc>
      </w:tr>
      <w:tr w:rsidR="0031112F">
        <w:trPr>
          <w:trHeight w:val="360"/>
        </w:trPr>
        <w:tc>
          <w:tcPr>
            <w:tcW w:w="0" w:type="auto"/>
            <w:gridSpan w:val="5"/>
            <w:vAlign w:val="center"/>
          </w:tcPr>
          <w:p w:rsidR="0031112F" w:rsidRDefault="00496B63">
            <w:r>
              <w:rPr>
                <w:rFonts w:ascii="Cambria" w:hAnsi="Cambria"/>
                <w:sz w:val="24"/>
              </w:rPr>
              <w:t> </w:t>
            </w:r>
          </w:p>
        </w:tc>
      </w:tr>
      <w:tr w:rsidR="0031112F">
        <w:tc>
          <w:tcPr>
            <w:tcW w:w="0" w:type="auto"/>
            <w:shd w:val="clear" w:color="auto" w:fill="F8ECD2"/>
            <w:vAlign w:val="center"/>
          </w:tcPr>
          <w:p w:rsidR="0031112F" w:rsidRDefault="00496B63">
            <w:r>
              <w:rPr>
                <w:rFonts w:ascii="Cambria" w:hAnsi="Cambria"/>
                <w:color w:val="58400C"/>
                <w:sz w:val="24"/>
              </w:rPr>
              <w:t>CS 2.3</w:t>
            </w:r>
          </w:p>
        </w:tc>
        <w:tc>
          <w:tcPr>
            <w:tcW w:w="0" w:type="auto"/>
            <w:shd w:val="clear" w:color="auto" w:fill="F8ECD2"/>
            <w:vAlign w:val="center"/>
          </w:tcPr>
          <w:p w:rsidR="0031112F" w:rsidRDefault="00496B63">
            <w:r>
              <w:rPr>
                <w:rFonts w:ascii="Cambria" w:hAnsi="Cambria"/>
                <w:color w:val="58400C"/>
                <w:sz w:val="24"/>
              </w:rPr>
              <w:t>UAT-uri /ADI cu o populație între 2.000 – 2.999 locuitori </w:t>
            </w:r>
          </w:p>
        </w:tc>
        <w:tc>
          <w:tcPr>
            <w:tcW w:w="0" w:type="auto"/>
            <w:vAlign w:val="center"/>
          </w:tcPr>
          <w:p w:rsidR="0031112F" w:rsidRDefault="00496B63">
            <w:pPr>
              <w:keepNext/>
              <w:spacing w:line="360" w:lineRule="auto"/>
              <w:ind w:firstLine="493"/>
              <w:jc w:val="center"/>
            </w:pPr>
            <w:r>
              <w:rPr>
                <w:rFonts w:ascii="Cambria" w:hAnsi="Cambria"/>
                <w:sz w:val="24"/>
              </w:rPr>
              <w:t>30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Metodologia de verificare si documente obligatorii:</w:t>
            </w:r>
          </w:p>
          <w:p w:rsidR="0031112F" w:rsidRDefault="00496B63" w:rsidP="003C3F12">
            <w:r>
              <w:rPr>
                <w:rFonts w:ascii="Cambria" w:hAnsi="Cambria"/>
                <w:sz w:val="24"/>
              </w:rPr>
              <w:t>Experții verifică, pe baza informațiilor din Cererea de finanțare, identitatea solicitantului proiectului și numărul populației care va beneficia de implementarea acestuia.</w:t>
            </w:r>
          </w:p>
          <w:p w:rsidR="0031112F" w:rsidRDefault="00496B63" w:rsidP="003C3F12">
            <w:r>
              <w:rPr>
                <w:rFonts w:ascii="Cambria" w:hAnsi="Cambria"/>
                <w:sz w:val="24"/>
              </w:rPr>
              <w:t>Punctajul se va acorda diferențiat, în funcție de numărul populației deservite prin proiect.</w:t>
            </w:r>
          </w:p>
          <w:p w:rsidR="0031112F" w:rsidRDefault="00496B63" w:rsidP="003C3F12">
            <w:r>
              <w:rPr>
                <w:rFonts w:ascii="Cambria" w:hAnsi="Cambria"/>
                <w:sz w:val="24"/>
              </w:rPr>
              <w:t>Pentru acordarea punctajului în cadrul acestui criteriu de selecție se va lua în calcul numărul total de locuitori ai comunei / ADI conform Strategiei de Dezvoltare Locală SAMUS POROLISSUM 2023-2027 aprobată, secțiunea 3.Prezentarea teritoriului și a populației care fac obiectul strategiei - Componenţa teritorială - Număr de locuitori, disponibilă pe site-ul asociației: www.samusporolissum.ro.</w:t>
            </w:r>
          </w:p>
          <w:p w:rsidR="0031112F" w:rsidRDefault="00496B63" w:rsidP="003C3F12">
            <w:r>
              <w:rPr>
                <w:rFonts w:ascii="Cambria" w:hAnsi="Cambria"/>
                <w:sz w:val="24"/>
              </w:rPr>
              <w:t>În cazul A.D.I/ Consorții administrative dacă: - prin investiţia propusă nu există nici o investiţie comună va fi luată în calcul la acordarea punctajului UAT-ul cu populația cea mai mică - În cazul în care investiția propusă răspunde unui interes comun al două sau mai multe UAT-uri, la calculul punctajului va fi avută în vedere populația totală a tuturor UAT-urilor implicate în investiția comună.</w:t>
            </w:r>
          </w:p>
          <w:p w:rsidR="0031112F" w:rsidRDefault="00496B63" w:rsidP="003C3F12">
            <w:r>
              <w:rPr>
                <w:rFonts w:ascii="Cambria" w:hAnsi="Cambria"/>
                <w:sz w:val="24"/>
              </w:rPr>
              <w:t>Documente obligatorii verificate:</w:t>
            </w:r>
          </w:p>
          <w:p w:rsidR="0031112F" w:rsidRDefault="00496B63" w:rsidP="003C3F12">
            <w:r>
              <w:rPr>
                <w:rFonts w:ascii="Cambria" w:hAnsi="Cambria"/>
                <w:sz w:val="24"/>
              </w:rPr>
              <w:lastRenderedPageBreak/>
              <w:t>- Cererea de finanțare- Secțiunea E2.2</w:t>
            </w:r>
          </w:p>
          <w:p w:rsidR="0031112F" w:rsidRDefault="00496B63">
            <w:r>
              <w:rPr>
                <w:rFonts w:ascii="Cambria" w:hAnsi="Cambria"/>
                <w:sz w:val="24"/>
              </w:rPr>
              <w:t>- Studiul de fezabilitate/Documentația de Avizare pentru Lucrări și Intervenții/ Memoriu justificativ</w:t>
            </w:r>
          </w:p>
        </w:tc>
      </w:tr>
      <w:tr w:rsidR="0031112F">
        <w:trPr>
          <w:trHeight w:val="360"/>
        </w:trPr>
        <w:tc>
          <w:tcPr>
            <w:tcW w:w="0" w:type="auto"/>
            <w:gridSpan w:val="5"/>
            <w:vAlign w:val="center"/>
          </w:tcPr>
          <w:p w:rsidR="0031112F" w:rsidRDefault="00496B63">
            <w:r>
              <w:rPr>
                <w:rFonts w:ascii="Cambria" w:hAnsi="Cambria"/>
                <w:sz w:val="24"/>
              </w:rPr>
              <w:lastRenderedPageBreak/>
              <w:t> </w:t>
            </w:r>
          </w:p>
        </w:tc>
      </w:tr>
      <w:tr w:rsidR="0031112F">
        <w:tc>
          <w:tcPr>
            <w:tcW w:w="0" w:type="auto"/>
            <w:shd w:val="clear" w:color="auto" w:fill="F8ECD2"/>
            <w:vAlign w:val="center"/>
          </w:tcPr>
          <w:p w:rsidR="0031112F" w:rsidRDefault="00496B63">
            <w:r>
              <w:rPr>
                <w:rFonts w:ascii="Cambria" w:hAnsi="Cambria"/>
                <w:color w:val="58400C"/>
                <w:sz w:val="24"/>
              </w:rPr>
              <w:t>CS 2.4</w:t>
            </w:r>
          </w:p>
        </w:tc>
        <w:tc>
          <w:tcPr>
            <w:tcW w:w="0" w:type="auto"/>
            <w:shd w:val="clear" w:color="auto" w:fill="F8ECD2"/>
            <w:vAlign w:val="center"/>
          </w:tcPr>
          <w:p w:rsidR="0031112F" w:rsidRDefault="00496B63">
            <w:r>
              <w:rPr>
                <w:rFonts w:ascii="Cambria" w:hAnsi="Cambria"/>
                <w:color w:val="58400C"/>
                <w:sz w:val="24"/>
              </w:rPr>
              <w:t>UAT-uri /ADI cu o populație între 500 – 1.999 locuitori </w:t>
            </w:r>
          </w:p>
        </w:tc>
        <w:tc>
          <w:tcPr>
            <w:tcW w:w="0" w:type="auto"/>
            <w:vAlign w:val="center"/>
          </w:tcPr>
          <w:p w:rsidR="0031112F" w:rsidRDefault="00496B63">
            <w:pPr>
              <w:keepNext/>
              <w:spacing w:line="360" w:lineRule="auto"/>
              <w:ind w:firstLine="493"/>
              <w:jc w:val="center"/>
            </w:pPr>
            <w:r>
              <w:rPr>
                <w:rFonts w:ascii="Cambria" w:hAnsi="Cambria"/>
                <w:sz w:val="24"/>
              </w:rPr>
              <w:t>25</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Metodologia de verificare si documente obligatorii:</w:t>
            </w:r>
          </w:p>
          <w:p w:rsidR="0031112F" w:rsidRDefault="00496B63" w:rsidP="003C3F12">
            <w:r>
              <w:rPr>
                <w:rFonts w:ascii="Cambria" w:hAnsi="Cambria"/>
                <w:sz w:val="24"/>
              </w:rPr>
              <w:t>Experții verifică, pe baza informațiilor din Cererea de finanțare, identitatea solicitantului proiectului și numărul populației care va beneficia de implementarea acestuia.</w:t>
            </w:r>
          </w:p>
          <w:p w:rsidR="0031112F" w:rsidRDefault="00496B63" w:rsidP="003C3F12">
            <w:r>
              <w:rPr>
                <w:rFonts w:ascii="Cambria" w:hAnsi="Cambria"/>
                <w:sz w:val="24"/>
              </w:rPr>
              <w:t>Punctajul se va acorda diferențiat, în funcție de numărul populației deservite prin proiect.</w:t>
            </w:r>
          </w:p>
          <w:p w:rsidR="0031112F" w:rsidRDefault="00496B63" w:rsidP="003C3F12">
            <w:r>
              <w:rPr>
                <w:rFonts w:ascii="Cambria" w:hAnsi="Cambria"/>
                <w:sz w:val="24"/>
              </w:rPr>
              <w:t>Pentru acordarea punctajului în cadrul acestui criteriu de selecție se va lua în calcul numărul total de locuitori ai comunei / ADI conform Strategiei de Dezvoltare Locală SAMUS POROLISSUM 2023-2027 aprobată, secțiunea 3.Prezentarea teritoriului și a populației care fac obiectul strategiei - Componenţa teritorială - Număr de locuitori, disponibilă pe site-ul asociației: www.samusporolissum.ro.</w:t>
            </w:r>
          </w:p>
          <w:p w:rsidR="0031112F" w:rsidRDefault="00496B63" w:rsidP="003C3F12">
            <w:r>
              <w:rPr>
                <w:rFonts w:ascii="Cambria" w:hAnsi="Cambria"/>
                <w:sz w:val="24"/>
              </w:rPr>
              <w:t>În cazul A.D.I/ Consorții administrative dacă: - prin investiţia propusă nu există nici o investiţie comună va fi luată în calcul la acordarea punctajului UAT-ul cu populația cea mai mică - În cazul în care investiția propusă răspunde unui interes comun al două sau mai multe UAT-uri, la calculul punctajului va fi avută în vedere populația totală a tuturor UAT-urilor implicate în investiția comună.</w:t>
            </w:r>
          </w:p>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Cererea de finanțare- Secțiunea E2.2</w:t>
            </w:r>
          </w:p>
          <w:p w:rsidR="0031112F" w:rsidRDefault="00496B63" w:rsidP="003C3F12">
            <w:r>
              <w:rPr>
                <w:rFonts w:ascii="Cambria" w:hAnsi="Cambria"/>
                <w:sz w:val="24"/>
              </w:rPr>
              <w:t>- Studiul de fezabilitate/Documentația de Avizare pentru Lucrări și Intervenții/ Memoriu justificativ</w:t>
            </w:r>
          </w:p>
          <w:p w:rsidR="0031112F" w:rsidRDefault="0031112F"/>
        </w:tc>
      </w:tr>
      <w:tr w:rsidR="0031112F">
        <w:trPr>
          <w:trHeight w:val="360"/>
        </w:trPr>
        <w:tc>
          <w:tcPr>
            <w:tcW w:w="0" w:type="auto"/>
            <w:gridSpan w:val="5"/>
            <w:vAlign w:val="center"/>
          </w:tcPr>
          <w:p w:rsidR="0031112F" w:rsidRDefault="00496B63">
            <w:r>
              <w:rPr>
                <w:rFonts w:ascii="Cambria" w:hAnsi="Cambria"/>
                <w:sz w:val="24"/>
              </w:rPr>
              <w:t> </w:t>
            </w:r>
          </w:p>
        </w:tc>
      </w:tr>
      <w:tr w:rsidR="0031112F">
        <w:trPr>
          <w:trHeight w:val="540"/>
        </w:trPr>
        <w:tc>
          <w:tcPr>
            <w:tcW w:w="0" w:type="auto"/>
            <w:gridSpan w:val="2"/>
            <w:shd w:val="clear" w:color="auto" w:fill="CCE1DB"/>
            <w:vAlign w:val="center"/>
          </w:tcPr>
          <w:p w:rsidR="0031112F" w:rsidRDefault="00496B63">
            <w:r>
              <w:rPr>
                <w:rFonts w:ascii="Cambria" w:hAnsi="Cambria"/>
                <w:color w:val="014935"/>
                <w:sz w:val="24"/>
              </w:rPr>
              <w:t>3 </w:t>
            </w:r>
            <w:r>
              <w:rPr>
                <w:rFonts w:ascii="Cambria Bold" w:hAnsi="Cambria Bold"/>
                <w:b/>
                <w:color w:val="014935"/>
                <w:sz w:val="24"/>
              </w:rPr>
              <w:t>Proiecte care cuprind achizitii si dotari cu echipamente specifice energiei verzi, inclusiv biomasa.</w:t>
            </w:r>
          </w:p>
        </w:tc>
        <w:tc>
          <w:tcPr>
            <w:tcW w:w="0" w:type="auto"/>
            <w:shd w:val="clear" w:color="auto" w:fill="CCE1DB"/>
            <w:vAlign w:val="center"/>
          </w:tcPr>
          <w:p w:rsidR="0031112F" w:rsidRDefault="00496B63">
            <w:pPr>
              <w:spacing w:line="360" w:lineRule="auto"/>
              <w:ind w:firstLine="493"/>
            </w:pPr>
            <w:r>
              <w:rPr>
                <w:rFonts w:ascii="Cambria Bold" w:hAnsi="Cambria Bold"/>
                <w:b/>
                <w:color w:val="014935"/>
                <w:sz w:val="24"/>
              </w:rPr>
              <w:t>20</w:t>
            </w:r>
          </w:p>
        </w:tc>
        <w:tc>
          <w:tcPr>
            <w:tcW w:w="0" w:type="auto"/>
            <w:shd w:val="clear" w:color="auto" w:fill="CCE1DB"/>
            <w:vAlign w:val="center"/>
          </w:tcPr>
          <w:p w:rsidR="0031112F" w:rsidRDefault="0031112F"/>
        </w:tc>
        <w:tc>
          <w:tcPr>
            <w:tcW w:w="0" w:type="auto"/>
            <w:shd w:val="clear" w:color="auto" w:fill="CCE1DB"/>
            <w:vAlign w:val="center"/>
          </w:tcPr>
          <w:p w:rsidR="0031112F" w:rsidRDefault="0031112F"/>
        </w:tc>
      </w:tr>
      <w:tr w:rsidR="0031112F">
        <w:tc>
          <w:tcPr>
            <w:tcW w:w="0" w:type="auto"/>
            <w:shd w:val="clear" w:color="auto" w:fill="F8ECD2"/>
            <w:vAlign w:val="center"/>
          </w:tcPr>
          <w:p w:rsidR="0031112F" w:rsidRDefault="00496B63">
            <w:r>
              <w:rPr>
                <w:rFonts w:ascii="Cambria" w:hAnsi="Cambria"/>
                <w:color w:val="58400C"/>
                <w:sz w:val="24"/>
              </w:rPr>
              <w:t>CS 3.1</w:t>
            </w:r>
          </w:p>
        </w:tc>
        <w:tc>
          <w:tcPr>
            <w:tcW w:w="0" w:type="auto"/>
            <w:shd w:val="clear" w:color="auto" w:fill="F8ECD2"/>
            <w:vAlign w:val="center"/>
          </w:tcPr>
          <w:p w:rsidR="0031112F" w:rsidRDefault="00496B63">
            <w:r>
              <w:rPr>
                <w:rFonts w:ascii="Cambria" w:hAnsi="Cambria"/>
                <w:color w:val="58400C"/>
                <w:sz w:val="24"/>
              </w:rPr>
              <w:t>Proiecte care cuprind achizitii si dotari cu echipamente specifice energiei verzi, inclusiv biomasa.</w:t>
            </w:r>
          </w:p>
        </w:tc>
        <w:tc>
          <w:tcPr>
            <w:tcW w:w="0" w:type="auto"/>
            <w:vAlign w:val="center"/>
          </w:tcPr>
          <w:p w:rsidR="0031112F" w:rsidRDefault="00496B63">
            <w:pPr>
              <w:keepNext/>
              <w:jc w:val="center"/>
            </w:pPr>
            <w:r>
              <w:rPr>
                <w:rFonts w:ascii="Cambria" w:hAnsi="Cambria"/>
                <w:sz w:val="24"/>
              </w:rPr>
              <w:t>20</w:t>
            </w:r>
          </w:p>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t>Metodologia de verificare si documente obligatorii:</w:t>
            </w:r>
          </w:p>
          <w:p w:rsidR="0031112F" w:rsidRDefault="00496B63" w:rsidP="003C3F12">
            <w:r>
              <w:rPr>
                <w:rFonts w:ascii="Cambria" w:hAnsi="Cambria"/>
                <w:sz w:val="24"/>
              </w:rPr>
              <w:t xml:space="preserve">Se acordă punctaj numai dacă prin proiectse propun investiții în echipamente specifice energiei verzi, inclusiv biomasa. Energia provenită din surse alternative funcţionale va asigura minim 5% din consumul general al investiției propuse. Investițiile în instalații pentru producerea de energie electrică și/sau termică prin utilizarea de surse neconvenționale trebuie să fie destinată exclusiv consumului propriu (soluția propusă </w:t>
            </w:r>
            <w:r>
              <w:rPr>
                <w:rFonts w:ascii="Cambria" w:hAnsi="Cambria"/>
                <w:sz w:val="24"/>
              </w:rPr>
              <w:lastRenderedPageBreak/>
              <w:t>trebuie să fie de tipul off-grid- neconectată la rețeaua națională, astfel solicitantul nu poate deveni prosumator)</w:t>
            </w:r>
          </w:p>
          <w:p w:rsidR="0031112F" w:rsidRDefault="00496B63" w:rsidP="003C3F12">
            <w:r>
              <w:rPr>
                <w:rFonts w:ascii="Cambria" w:hAnsi="Cambria"/>
                <w:sz w:val="24"/>
              </w:rPr>
              <w:t xml:space="preserve">Se va verifica dacă în cadrul SF/DALI/Memoriu justificativ este demonstratcă proiectul are în componenţă şi investiţii de producere </w:t>
            </w:r>
            <w:proofErr w:type="gramStart"/>
            <w:r>
              <w:rPr>
                <w:rFonts w:ascii="Cambria" w:hAnsi="Cambria"/>
                <w:sz w:val="24"/>
              </w:rPr>
              <w:t>a</w:t>
            </w:r>
            <w:proofErr w:type="gramEnd"/>
            <w:r>
              <w:rPr>
                <w:rFonts w:ascii="Cambria" w:hAnsi="Cambria"/>
                <w:sz w:val="24"/>
              </w:rPr>
              <w:t xml:space="preserve"> energiei din surse regenerabile utilizate în scopul dotării cladirilor. Energia provenită din surse alternative funcţionale va asigura minim 5% din consumul general al investiției propuse.</w:t>
            </w:r>
          </w:p>
          <w:p w:rsidR="0031112F" w:rsidRDefault="00496B63" w:rsidP="003C3F12">
            <w:r>
              <w:rPr>
                <w:rFonts w:ascii="Cambria" w:hAnsi="Cambria"/>
                <w:sz w:val="24"/>
              </w:rPr>
              <w:t>Se verifică dacă cheltuielile aferente sunt prevăzute în devizul pe obiect, devizul general si bugetul indicativ, raportat la valoarea totală eligibilă.</w:t>
            </w:r>
          </w:p>
          <w:p w:rsidR="0031112F" w:rsidRDefault="00496B63" w:rsidP="003C3F12">
            <w:r>
              <w:rPr>
                <w:rFonts w:ascii="Cambria" w:hAnsi="Cambria"/>
                <w:sz w:val="24"/>
              </w:rPr>
              <w:t>Dacă în urma verificării, expertul constată că sunt prevăzute cheltuieli cu realizarea investițiilor în producerea și utilizarea energiei regenerabile va înscrie punctajul în rubrica specifică acestui criteriu</w:t>
            </w:r>
            <w:proofErr w:type="gramStart"/>
            <w:r>
              <w:rPr>
                <w:rFonts w:ascii="Cambria" w:hAnsi="Cambria"/>
                <w:sz w:val="24"/>
              </w:rPr>
              <w:t>..</w:t>
            </w:r>
            <w:proofErr w:type="gramEnd"/>
            <w:r>
              <w:rPr>
                <w:rFonts w:ascii="Cambria" w:hAnsi="Cambria"/>
                <w:sz w:val="24"/>
              </w:rPr>
              <w:t xml:space="preserve"> În cazul în care nu sunt prevăzute aceste cheltuieli, expertul nu va acorda punctaj la acestcriteriu și va înscrie “0” în rubrica aferentă.</w:t>
            </w:r>
          </w:p>
          <w:p w:rsidR="0031112F" w:rsidRDefault="00496B63" w:rsidP="003C3F12">
            <w:r>
              <w:rPr>
                <w:rFonts w:ascii="Cambria" w:hAnsi="Cambria"/>
                <w:sz w:val="24"/>
              </w:rPr>
              <w:t>Documente obligatorii verificate:</w:t>
            </w:r>
          </w:p>
          <w:p w:rsidR="0031112F" w:rsidRDefault="00496B63" w:rsidP="003C3F12">
            <w:r>
              <w:rPr>
                <w:rFonts w:ascii="Cambria" w:hAnsi="Cambria"/>
                <w:sz w:val="24"/>
              </w:rPr>
              <w:t>- Cerere de finanțare Buget indicativ, Deviz general, Devize pe obiect, Secțiunea F - Declarația pe propria răspundere a solicitantului</w:t>
            </w:r>
          </w:p>
          <w:p w:rsidR="0031112F" w:rsidRDefault="00496B63" w:rsidP="003C3F12">
            <w:r>
              <w:rPr>
                <w:rFonts w:ascii="Cambria" w:hAnsi="Cambria"/>
                <w:sz w:val="24"/>
              </w:rPr>
              <w:t>- Memoriu justificativ/ Studiu de fezabilitate în cadrul secțiunilor Descrierea activităţii propuse prin proiect, Fundamentarea necesitatii si oportunitatii investitiei și ai indicatorilor financiari, socioeconomici, de impact, de rezultat/operare, stabiliți în funcție de specificul și  ținta fiecărui obiectiv de investiţii.</w:t>
            </w:r>
          </w:p>
          <w:p w:rsidR="0031112F" w:rsidRDefault="00496B63" w:rsidP="003C3F12">
            <w:pPr>
              <w:rPr>
                <w:rFonts w:ascii="Cambria" w:hAnsi="Cambria"/>
                <w:sz w:val="24"/>
              </w:rPr>
            </w:pPr>
            <w:r>
              <w:rPr>
                <w:rFonts w:ascii="Cambria" w:hAnsi="Cambria"/>
                <w:sz w:val="24"/>
              </w:rPr>
              <w:t>-Oferte</w:t>
            </w:r>
            <w:r w:rsidR="003C3F12">
              <w:rPr>
                <w:rFonts w:ascii="Cambria" w:hAnsi="Cambria"/>
                <w:sz w:val="24"/>
              </w:rPr>
              <w:t>.</w:t>
            </w:r>
          </w:p>
          <w:p w:rsidR="003C3F12" w:rsidRDefault="003C3F12" w:rsidP="003C3F12"/>
          <w:p w:rsidR="0031112F" w:rsidRDefault="00496B63" w:rsidP="003C3F12">
            <w:r>
              <w:rPr>
                <w:rFonts w:ascii="Cambria Bold" w:hAnsi="Cambria Bold"/>
                <w:b/>
                <w:sz w:val="24"/>
                <w:u w:val="single"/>
              </w:rPr>
              <w:t>Nota: Punctajul minim pe care trebuie să-l obțină un proiect pentru a fi finanțat este de 20 puncte.</w:t>
            </w:r>
          </w:p>
          <w:p w:rsidR="0031112F" w:rsidRDefault="00496B63" w:rsidP="003C3F12">
            <w:r>
              <w:rPr>
                <w:rFonts w:ascii="Cambria Bold" w:hAnsi="Cambria Bold"/>
                <w:b/>
                <w:sz w:val="24"/>
                <w:u w:val="single"/>
              </w:rPr>
              <w:t>Acest punctaj reprezintă pragul sub care niciun proiect nu poate intra la finanțare.</w:t>
            </w:r>
          </w:p>
        </w:tc>
      </w:tr>
      <w:tr w:rsidR="0031112F">
        <w:trPr>
          <w:trHeight w:val="360"/>
        </w:trPr>
        <w:tc>
          <w:tcPr>
            <w:tcW w:w="0" w:type="auto"/>
            <w:gridSpan w:val="5"/>
            <w:vAlign w:val="center"/>
          </w:tcPr>
          <w:p w:rsidR="0031112F" w:rsidRDefault="00496B63">
            <w:r>
              <w:rPr>
                <w:rFonts w:ascii="Cambria" w:hAnsi="Cambria"/>
                <w:sz w:val="24"/>
              </w:rPr>
              <w:lastRenderedPageBreak/>
              <w:t> </w:t>
            </w:r>
          </w:p>
        </w:tc>
      </w:tr>
      <w:tr w:rsidR="0031112F">
        <w:trPr>
          <w:trHeight w:val="479"/>
        </w:trPr>
        <w:tc>
          <w:tcPr>
            <w:tcW w:w="0" w:type="auto"/>
            <w:gridSpan w:val="2"/>
            <w:shd w:val="clear" w:color="auto" w:fill="B3C6D9"/>
            <w:vAlign w:val="center"/>
          </w:tcPr>
          <w:p w:rsidR="0031112F" w:rsidRDefault="00496B63">
            <w:r>
              <w:rPr>
                <w:rFonts w:ascii="Cambria" w:hAnsi="Cambria"/>
                <w:sz w:val="24"/>
              </w:rPr>
              <w:t>PRAG DE CALITATE</w:t>
            </w:r>
          </w:p>
        </w:tc>
        <w:tc>
          <w:tcPr>
            <w:tcW w:w="0" w:type="auto"/>
            <w:gridSpan w:val="3"/>
            <w:shd w:val="clear" w:color="auto" w:fill="B3C6D9"/>
            <w:vAlign w:val="center"/>
          </w:tcPr>
          <w:p w:rsidR="0031112F" w:rsidRPr="003C3F12" w:rsidRDefault="003C3F12" w:rsidP="003C3F12">
            <w:pPr>
              <w:jc w:val="center"/>
            </w:pPr>
            <w:r w:rsidRPr="003C3F12">
              <w:rPr>
                <w:rFonts w:ascii="Cambria Bold" w:hAnsi="Cambria Bold"/>
                <w:sz w:val="24"/>
              </w:rPr>
              <w:t>20 puncte.</w:t>
            </w:r>
          </w:p>
        </w:tc>
      </w:tr>
      <w:tr w:rsidR="0031112F">
        <w:trPr>
          <w:trHeight w:val="479"/>
        </w:trPr>
        <w:tc>
          <w:tcPr>
            <w:tcW w:w="0" w:type="auto"/>
            <w:gridSpan w:val="2"/>
            <w:shd w:val="clear" w:color="auto" w:fill="B3C6D9"/>
            <w:vAlign w:val="center"/>
          </w:tcPr>
          <w:p w:rsidR="0031112F" w:rsidRDefault="00496B63">
            <w:r>
              <w:rPr>
                <w:rFonts w:ascii="Cambria" w:hAnsi="Cambria"/>
                <w:sz w:val="24"/>
              </w:rPr>
              <w:t>TOTAL PUNCTAJ OBȚINUT</w:t>
            </w:r>
          </w:p>
        </w:tc>
        <w:tc>
          <w:tcPr>
            <w:tcW w:w="0" w:type="auto"/>
            <w:gridSpan w:val="3"/>
            <w:shd w:val="clear" w:color="auto" w:fill="B3C6D9"/>
            <w:vAlign w:val="center"/>
          </w:tcPr>
          <w:p w:rsidR="0031112F" w:rsidRDefault="0031112F"/>
        </w:tc>
      </w:tr>
    </w:tbl>
    <w:p w:rsidR="0031112F" w:rsidRDefault="00496B63">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1112F">
        <w:trPr>
          <w:trHeight w:val="540"/>
        </w:trPr>
        <w:tc>
          <w:tcPr>
            <w:tcW w:w="0" w:type="auto"/>
            <w:vAlign w:val="center"/>
          </w:tcPr>
          <w:p w:rsidR="0031112F" w:rsidRDefault="0031112F"/>
        </w:tc>
      </w:tr>
    </w:tbl>
    <w:p w:rsidR="0031112F" w:rsidRDefault="00496B63">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xml:space="preserve"> (dacă </w:t>
      </w:r>
      <w:proofErr w:type="gramStart"/>
      <w:r>
        <w:rPr>
          <w:rFonts w:ascii="Cambria" w:hAnsi="Cambria"/>
          <w:sz w:val="24"/>
        </w:rPr>
        <w:t>este</w:t>
      </w:r>
      <w:proofErr w:type="gramEnd"/>
      <w:r>
        <w:rPr>
          <w:rFonts w:ascii="Cambria" w:hAnsi="Cambria"/>
          <w:sz w:val="24"/>
        </w:rPr>
        <w:t xml:space="preserve"> cazul)</w:t>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31112F">
        <w:tc>
          <w:tcPr>
            <w:tcW w:w="400" w:type="pct"/>
            <w:shd w:val="clear" w:color="auto" w:fill="015840"/>
            <w:vAlign w:val="center"/>
          </w:tcPr>
          <w:p w:rsidR="0031112F" w:rsidRDefault="00496B63">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31112F" w:rsidRDefault="00496B63">
            <w:r>
              <w:rPr>
                <w:rFonts w:ascii="Cambria Bold" w:hAnsi="Cambria Bold"/>
                <w:b/>
                <w:color w:val="FFFFFF"/>
                <w:sz w:val="24"/>
              </w:rPr>
              <w:t>Criterii de departajare</w:t>
            </w:r>
          </w:p>
        </w:tc>
        <w:tc>
          <w:tcPr>
            <w:tcW w:w="750" w:type="pct"/>
            <w:shd w:val="clear" w:color="auto" w:fill="015840"/>
            <w:vAlign w:val="center"/>
          </w:tcPr>
          <w:p w:rsidR="0031112F" w:rsidRDefault="00496B63">
            <w:pPr>
              <w:keepNext/>
              <w:jc w:val="center"/>
            </w:pPr>
            <w:r>
              <w:rPr>
                <w:rFonts w:ascii="Cambria Bold" w:hAnsi="Cambria Bold"/>
                <w:b/>
                <w:color w:val="FFFFFF"/>
                <w:sz w:val="24"/>
              </w:rPr>
              <w:t>Punctaj</w:t>
            </w:r>
          </w:p>
        </w:tc>
        <w:tc>
          <w:tcPr>
            <w:tcW w:w="750" w:type="pct"/>
            <w:shd w:val="clear" w:color="auto" w:fill="015840"/>
            <w:vAlign w:val="center"/>
          </w:tcPr>
          <w:p w:rsidR="0031112F" w:rsidRDefault="00496B63">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1112F" w:rsidRDefault="00496B63">
            <w:pPr>
              <w:keepNext/>
              <w:jc w:val="center"/>
            </w:pPr>
            <w:r>
              <w:rPr>
                <w:rFonts w:ascii="Cambria Bold" w:hAnsi="Cambria Bold"/>
                <w:b/>
                <w:color w:val="FFFFFF"/>
                <w:sz w:val="24"/>
              </w:rPr>
              <w:t>Justificare</w:t>
            </w:r>
          </w:p>
        </w:tc>
      </w:tr>
      <w:tr w:rsidR="0031112F">
        <w:trPr>
          <w:trHeight w:val="450"/>
        </w:trPr>
        <w:tc>
          <w:tcPr>
            <w:tcW w:w="0" w:type="auto"/>
            <w:gridSpan w:val="5"/>
            <w:shd w:val="clear" w:color="auto" w:fill="757575"/>
            <w:vAlign w:val="center"/>
          </w:tcPr>
          <w:p w:rsidR="0031112F" w:rsidRDefault="00496B63">
            <w:pPr>
              <w:ind w:left="197" w:right="197" w:firstLine="493"/>
              <w:jc w:val="center"/>
            </w:pPr>
            <w:r>
              <w:rPr>
                <w:rFonts w:ascii="Cambria" w:hAnsi="Cambria"/>
                <w:color w:val="FFFFFF"/>
                <w:sz w:val="24"/>
              </w:rPr>
              <w:t>Pentru fiecare criteriu de departajare este necesară justificarea acordării punctajului</w:t>
            </w:r>
          </w:p>
        </w:tc>
      </w:tr>
      <w:tr w:rsidR="0031112F">
        <w:tc>
          <w:tcPr>
            <w:tcW w:w="0" w:type="auto"/>
            <w:shd w:val="clear" w:color="auto" w:fill="F8ECD2"/>
            <w:vAlign w:val="center"/>
          </w:tcPr>
          <w:p w:rsidR="0031112F" w:rsidRDefault="00496B63">
            <w:r>
              <w:rPr>
                <w:rFonts w:ascii="Cambria" w:hAnsi="Cambria"/>
                <w:color w:val="58400C"/>
                <w:sz w:val="24"/>
              </w:rPr>
              <w:t>CD 1</w:t>
            </w:r>
          </w:p>
        </w:tc>
        <w:tc>
          <w:tcPr>
            <w:tcW w:w="0" w:type="auto"/>
            <w:shd w:val="clear" w:color="auto" w:fill="F8ECD2"/>
            <w:vAlign w:val="center"/>
          </w:tcPr>
          <w:p w:rsidR="0031112F" w:rsidRDefault="00496B63">
            <w:r>
              <w:rPr>
                <w:rFonts w:ascii="Cambria" w:hAnsi="Cambria"/>
                <w:color w:val="58400C"/>
                <w:sz w:val="24"/>
              </w:rPr>
              <w:t>Proiecte cu impact major in comunitate</w:t>
            </w:r>
          </w:p>
        </w:tc>
        <w:tc>
          <w:tcPr>
            <w:tcW w:w="0" w:type="auto"/>
            <w:vAlign w:val="center"/>
          </w:tcPr>
          <w:p w:rsidR="0031112F" w:rsidRDefault="0031112F"/>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sidP="003C3F12">
            <w:r>
              <w:rPr>
                <w:rFonts w:ascii="Cambria" w:hAnsi="Cambria"/>
                <w:sz w:val="24"/>
              </w:rPr>
              <w:lastRenderedPageBreak/>
              <w:t>În cazul proiectelor care au același punctaj de selecție se va face departajarea acestora în funcție de numărul populației deservite prin proiect.</w:t>
            </w:r>
          </w:p>
        </w:tc>
      </w:tr>
      <w:tr w:rsidR="0031112F">
        <w:trPr>
          <w:trHeight w:val="360"/>
        </w:trPr>
        <w:tc>
          <w:tcPr>
            <w:tcW w:w="0" w:type="auto"/>
            <w:gridSpan w:val="5"/>
            <w:vAlign w:val="center"/>
          </w:tcPr>
          <w:p w:rsidR="0031112F" w:rsidRDefault="00496B63">
            <w:r>
              <w:rPr>
                <w:rFonts w:ascii="Cambria" w:hAnsi="Cambria"/>
                <w:sz w:val="24"/>
              </w:rPr>
              <w:t> </w:t>
            </w:r>
          </w:p>
        </w:tc>
      </w:tr>
      <w:tr w:rsidR="0031112F">
        <w:tc>
          <w:tcPr>
            <w:tcW w:w="0" w:type="auto"/>
            <w:shd w:val="clear" w:color="auto" w:fill="F8ECD2"/>
            <w:vAlign w:val="center"/>
          </w:tcPr>
          <w:p w:rsidR="0031112F" w:rsidRDefault="00496B63">
            <w:r>
              <w:rPr>
                <w:rFonts w:ascii="Cambria" w:hAnsi="Cambria"/>
                <w:color w:val="58400C"/>
                <w:sz w:val="24"/>
              </w:rPr>
              <w:t>CD 2</w:t>
            </w:r>
          </w:p>
        </w:tc>
        <w:tc>
          <w:tcPr>
            <w:tcW w:w="0" w:type="auto"/>
            <w:shd w:val="clear" w:color="auto" w:fill="F8ECD2"/>
            <w:vAlign w:val="center"/>
          </w:tcPr>
          <w:p w:rsidR="0031112F" w:rsidRDefault="00496B63">
            <w:r>
              <w:rPr>
                <w:rFonts w:ascii="Cambria" w:hAnsi="Cambria"/>
                <w:color w:val="58400C"/>
                <w:sz w:val="24"/>
              </w:rPr>
              <w:t>Proiecte care presupun investiții în achiziția de utilaje pentru infrastructura locală</w:t>
            </w:r>
          </w:p>
        </w:tc>
        <w:tc>
          <w:tcPr>
            <w:tcW w:w="0" w:type="auto"/>
            <w:vAlign w:val="center"/>
          </w:tcPr>
          <w:p w:rsidR="0031112F" w:rsidRDefault="0031112F"/>
        </w:tc>
        <w:tc>
          <w:tcPr>
            <w:tcW w:w="0" w:type="auto"/>
            <w:vAlign w:val="center"/>
          </w:tcPr>
          <w:p w:rsidR="0031112F" w:rsidRDefault="0031112F"/>
        </w:tc>
        <w:tc>
          <w:tcPr>
            <w:tcW w:w="0" w:type="auto"/>
            <w:vAlign w:val="center"/>
          </w:tcPr>
          <w:p w:rsidR="0031112F" w:rsidRDefault="0031112F"/>
        </w:tc>
      </w:tr>
      <w:tr w:rsidR="0031112F">
        <w:tc>
          <w:tcPr>
            <w:tcW w:w="0" w:type="auto"/>
            <w:gridSpan w:val="5"/>
            <w:shd w:val="clear" w:color="auto" w:fill="DDDDDD"/>
            <w:vAlign w:val="center"/>
          </w:tcPr>
          <w:p w:rsidR="0031112F" w:rsidRDefault="00496B63">
            <w:r>
              <w:rPr>
                <w:rFonts w:ascii="Cambria" w:hAnsi="Cambria"/>
                <w:sz w:val="24"/>
              </w:rPr>
              <w:t>În cazul proiectelor care au același punctaj de selecție si îndeplinesc CD 1, vor avea prioritate proiectele care presupun investiții în achizitia de utilaje pentru infrastructura locală.</w:t>
            </w:r>
          </w:p>
        </w:tc>
      </w:tr>
      <w:tr w:rsidR="0031112F">
        <w:trPr>
          <w:trHeight w:val="360"/>
        </w:trPr>
        <w:tc>
          <w:tcPr>
            <w:tcW w:w="0" w:type="auto"/>
            <w:gridSpan w:val="5"/>
            <w:vAlign w:val="center"/>
          </w:tcPr>
          <w:p w:rsidR="0031112F" w:rsidRDefault="00496B63">
            <w:r>
              <w:rPr>
                <w:rFonts w:ascii="Cambria" w:hAnsi="Cambria"/>
                <w:sz w:val="24"/>
              </w:rPr>
              <w:t> </w:t>
            </w:r>
          </w:p>
        </w:tc>
      </w:tr>
    </w:tbl>
    <w:p w:rsidR="0031112F" w:rsidRDefault="00496B63">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31112F">
        <w:trPr>
          <w:trHeight w:val="540"/>
        </w:trPr>
        <w:tc>
          <w:tcPr>
            <w:tcW w:w="0" w:type="auto"/>
            <w:vAlign w:val="center"/>
          </w:tcPr>
          <w:p w:rsidR="0031112F" w:rsidRDefault="0031112F"/>
        </w:tc>
      </w:tr>
    </w:tbl>
    <w:p w:rsidR="0031112F" w:rsidRDefault="0031112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4606"/>
        <w:gridCol w:w="4844"/>
      </w:tblGrid>
      <w:tr w:rsidR="0031112F">
        <w:trPr>
          <w:trHeight w:val="1080"/>
        </w:trPr>
        <w:tc>
          <w:tcPr>
            <w:tcW w:w="0" w:type="auto"/>
            <w:gridSpan w:val="2"/>
            <w:vAlign w:val="bottom"/>
          </w:tcPr>
          <w:p w:rsidR="0031112F" w:rsidRDefault="00496B63">
            <w:pPr>
              <w:keepNext/>
            </w:pPr>
            <w:r>
              <w:rPr>
                <w:rFonts w:ascii="Cambria Bold" w:hAnsi="Cambria Bold"/>
                <w:b/>
                <w:sz w:val="24"/>
              </w:rPr>
              <w:t>Verificat,</w:t>
            </w:r>
          </w:p>
        </w:tc>
      </w:tr>
      <w:tr w:rsidR="0031112F">
        <w:trPr>
          <w:trHeight w:val="479"/>
        </w:trPr>
        <w:tc>
          <w:tcPr>
            <w:tcW w:w="0" w:type="auto"/>
            <w:vAlign w:val="center"/>
          </w:tcPr>
          <w:p w:rsidR="0031112F" w:rsidRDefault="00496B63">
            <w:pPr>
              <w:keepNext/>
            </w:pPr>
            <w:r>
              <w:rPr>
                <w:rFonts w:ascii="Cambria Bold" w:hAnsi="Cambria Bold"/>
                <w:b/>
                <w:sz w:val="24"/>
              </w:rPr>
              <w:t>Evaluator 1 GAL _ _ _ _ _ _ _ _ _ _ _ _ _ _ _ _ _</w:t>
            </w:r>
          </w:p>
        </w:tc>
        <w:tc>
          <w:tcPr>
            <w:tcW w:w="0" w:type="auto"/>
            <w:vAlign w:val="center"/>
          </w:tcPr>
          <w:p w:rsidR="0031112F" w:rsidRDefault="00496B63">
            <w:pPr>
              <w:keepNext/>
              <w:jc w:val="right"/>
            </w:pPr>
            <w:r>
              <w:rPr>
                <w:rFonts w:ascii="Cambria Bold" w:hAnsi="Cambria Bold"/>
                <w:b/>
                <w:sz w:val="24"/>
              </w:rPr>
              <w:t>Semnătura și data _ _ _ _ _ _ _ _ _ _ _ _ _ _ _ _ _</w:t>
            </w:r>
          </w:p>
        </w:tc>
      </w:tr>
      <w:tr w:rsidR="0031112F">
        <w:trPr>
          <w:trHeight w:val="479"/>
        </w:trPr>
        <w:tc>
          <w:tcPr>
            <w:tcW w:w="0" w:type="auto"/>
            <w:vAlign w:val="center"/>
          </w:tcPr>
          <w:p w:rsidR="0031112F" w:rsidRDefault="00496B63">
            <w:pPr>
              <w:keepNext/>
            </w:pPr>
            <w:r>
              <w:rPr>
                <w:rFonts w:ascii="Cambria Bold" w:hAnsi="Cambria Bold"/>
                <w:b/>
                <w:sz w:val="24"/>
              </w:rPr>
              <w:t>Evaluator 2 GAL _ _ _ _ _ _ _ _ _ _ _ _ _ _ _ _ _</w:t>
            </w:r>
          </w:p>
        </w:tc>
        <w:tc>
          <w:tcPr>
            <w:tcW w:w="0" w:type="auto"/>
            <w:vAlign w:val="center"/>
          </w:tcPr>
          <w:p w:rsidR="0031112F" w:rsidRDefault="00496B63">
            <w:pPr>
              <w:keepNext/>
              <w:jc w:val="right"/>
            </w:pPr>
            <w:r>
              <w:rPr>
                <w:rFonts w:ascii="Cambria Bold" w:hAnsi="Cambria Bold"/>
                <w:b/>
                <w:sz w:val="24"/>
              </w:rPr>
              <w:t>Semnătura și data _ _ _ _ _ _ _ _ _ _ _ _ _ _ _ _ _</w:t>
            </w:r>
          </w:p>
        </w:tc>
      </w:tr>
    </w:tbl>
    <w:p w:rsidR="00496B63" w:rsidRDefault="00496B63"/>
    <w:sectPr w:rsidR="00496B63" w:rsidSect="00405C0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sig w:usb0="00000000" w:usb1="00000000" w:usb2="00000000" w:usb3="00000000" w:csb0="00000000" w:csb1="00000000"/>
  </w:font>
  <w:font w:name="Cambria Bold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31112F"/>
    <w:rsid w:val="0031112F"/>
    <w:rsid w:val="003C3F12"/>
    <w:rsid w:val="00405C02"/>
    <w:rsid w:val="00496B63"/>
    <w:rsid w:val="006B56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C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rsid w:val="003111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2812</Words>
  <Characters>16031</Characters>
  <Application>Microsoft Office Word</Application>
  <DocSecurity>0</DocSecurity>
  <Lines>133</Lines>
  <Paragraphs>37</Paragraphs>
  <ScaleCrop>false</ScaleCrop>
  <Company/>
  <LinksUpToDate>false</LinksUpToDate>
  <CharactersWithSpaces>18806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2026-02-16T10:00:00Z</dcterms:created>
  <dcterms:modified xsi:type="dcterms:W3CDTF">2026-02-16T10:10:00Z</dcterms:modified>
</cp:coreProperties>
</file>